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A23431" w:rsidP="00A23431">
      <w:pPr>
        <w:jc w:val="center"/>
        <w:rPr>
          <w:rFonts w:asciiTheme="majorBidi" w:hAnsiTheme="majorBidi" w:cstheme="majorBidi"/>
          <w:b/>
          <w:bCs/>
          <w:color w:val="000000" w:themeColor="text1"/>
          <w:sz w:val="40"/>
          <w:szCs w:val="40"/>
        </w:rPr>
      </w:pPr>
      <w:r w:rsidRPr="003E64D1">
        <w:rPr>
          <w:rFonts w:asciiTheme="majorBidi" w:hAnsiTheme="majorBidi" w:cstheme="majorBidi"/>
          <w:b/>
          <w:bCs/>
          <w:color w:val="000000" w:themeColor="text1"/>
          <w:sz w:val="40"/>
          <w:szCs w:val="40"/>
        </w:rPr>
        <w:t xml:space="preserve">Tubas &amp; Northern Valleys </w:t>
      </w:r>
      <w:r w:rsidR="007748DE" w:rsidRPr="007748DE">
        <w:rPr>
          <w:rFonts w:asciiTheme="majorBidi" w:hAnsiTheme="majorBidi" w:cstheme="majorBidi"/>
          <w:b/>
          <w:bCs/>
          <w:color w:val="000000" w:themeColor="text1"/>
          <w:sz w:val="40"/>
          <w:szCs w:val="40"/>
        </w:rPr>
        <w:t>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E55343"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February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6E541E" w:rsidRPr="003C48BB" w:rsidRDefault="006E541E"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6E541E" w:rsidRDefault="006E541E"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6E541E" w:rsidRPr="003C48BB" w:rsidRDefault="006E541E"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6E541E" w:rsidRDefault="006E541E"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E55343"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February</w:t>
            </w:r>
            <w:r w:rsidR="00EB4B02" w:rsidRPr="00EB4B02">
              <w:rPr>
                <w:rFonts w:asciiTheme="majorBidi" w:hAnsiTheme="majorBidi" w:cstheme="majorBidi"/>
                <w:color w:val="000000" w:themeColor="text1"/>
                <w:sz w:val="18"/>
                <w:szCs w:val="18"/>
              </w:rPr>
              <w:t>, 202</w:t>
            </w:r>
            <w:r>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B9730A">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A23431">
              <w:rPr>
                <w:rFonts w:asciiTheme="majorBidi" w:hAnsiTheme="majorBidi" w:cstheme="majorBidi"/>
                <w:i/>
                <w:iCs/>
                <w:color w:val="000000" w:themeColor="text1"/>
                <w:sz w:val="20"/>
                <w:szCs w:val="20"/>
              </w:rPr>
              <w:t>Tubas &amp; Northern Valleys</w:t>
            </w:r>
            <w:r w:rsidR="007748DE" w:rsidRPr="007748DE">
              <w:rPr>
                <w:rFonts w:asciiTheme="majorBidi" w:hAnsiTheme="majorBidi" w:cstheme="majorBidi"/>
                <w:i/>
                <w:iCs/>
                <w:color w:val="000000" w:themeColor="text1"/>
                <w:sz w:val="20"/>
                <w:szCs w:val="20"/>
              </w:rPr>
              <w:t xml:space="preserve">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2"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3"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AC76C7">
              <w:rPr>
                <w:rStyle w:val="Hyperlink"/>
                <w:rFonts w:asciiTheme="majorBidi" w:hAnsiTheme="majorBidi" w:cstheme="majorBidi"/>
                <w:color w:val="000000" w:themeColor="text1"/>
                <w:sz w:val="16"/>
                <w:szCs w:val="16"/>
              </w:rPr>
              <w:t>2650</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B9730A">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A23431">
              <w:rPr>
                <w:rFonts w:asciiTheme="majorBidi" w:hAnsiTheme="majorBidi" w:cstheme="majorBidi"/>
                <w:i/>
                <w:iCs/>
                <w:color w:val="000000" w:themeColor="text1"/>
                <w:sz w:val="20"/>
                <w:szCs w:val="20"/>
              </w:rPr>
              <w:t>Tubas &amp; Northern Valleys</w:t>
            </w:r>
            <w:r w:rsidR="007748DE" w:rsidRPr="007748DE">
              <w:rPr>
                <w:rFonts w:asciiTheme="majorBidi" w:hAnsiTheme="majorBidi" w:cstheme="majorBidi"/>
                <w:i/>
                <w:iCs/>
                <w:color w:val="000000" w:themeColor="text1"/>
                <w:sz w:val="20"/>
                <w:szCs w:val="20"/>
              </w:rPr>
              <w:t xml:space="preserve">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4">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Noor Abed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color w:val="000000" w:themeColor="text1"/>
              </w:rPr>
            </w:pPr>
            <w:r w:rsidRPr="00DA0923">
              <w:rPr>
                <w:rFonts w:asciiTheme="majorBidi" w:hAnsiTheme="majorBidi" w:cstheme="majorBidi"/>
                <w:color w:val="000000" w:themeColor="text1"/>
              </w:rPr>
              <w:t>Fidaa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Zahran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Jawad </w:t>
            </w:r>
            <w:proofErr w:type="spellStart"/>
            <w:r w:rsidRPr="00DA0923">
              <w:rPr>
                <w:rFonts w:asciiTheme="majorBidi" w:hAnsiTheme="majorBidi" w:cstheme="majorBidi"/>
                <w:color w:val="000000" w:themeColor="text1"/>
              </w:rPr>
              <w:t>Al-Saleh</w:t>
            </w:r>
            <w:proofErr w:type="spellEnd"/>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Not Applicable</w:t>
      </w:r>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BA1067">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36</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BA1067">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BA1067">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BA1067">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BA1067">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BA1067">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Sex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68</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7748DE">
              <w:rPr>
                <w:rFonts w:asciiTheme="majorBidi" w:hAnsiTheme="majorBidi" w:cstheme="majorBidi"/>
                <w:color w:val="000000" w:themeColor="text1"/>
                <w:lang w:eastAsia="ar-SA"/>
              </w:rPr>
              <w:t xml:space="preserve"> Governorate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Size of the Holder's Household and Main Purpose of the </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Size of the Holder's Household and Main Purpose of the </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Main Purpose of the Production and Area Group of the </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79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595F60"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and Type of </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and Type of </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Protection and Type of </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100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and Type of </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Status of Fruiting and Type of </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Strain and Locality, as</w:t>
            </w:r>
            <w:r w:rsidR="00761DA1">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Strain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127</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Strain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Poultry and </w:t>
            </w:r>
            <w:r w:rsidR="00761DA1">
              <w:rPr>
                <w:rFonts w:asciiTheme="majorBidi" w:hAnsiTheme="majorBidi" w:cstheme="majorBidi"/>
                <w:color w:val="000000" w:themeColor="text1"/>
                <w:lang w:eastAsia="ar-SA"/>
              </w:rPr>
              <w:t xml:space="preserve"> </w:t>
            </w:r>
            <w:r w:rsidR="007404DC">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131</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132</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23431">
              <w:rPr>
                <w:rFonts w:asciiTheme="majorBidi" w:hAnsiTheme="majorBidi" w:cstheme="majorBidi"/>
                <w:color w:val="000000" w:themeColor="text1"/>
                <w:lang w:eastAsia="ar-SA"/>
              </w:rPr>
              <w:t>Tubas &amp; Northern Valleys</w:t>
            </w:r>
            <w:r w:rsidRPr="00A11E85">
              <w:rPr>
                <w:rFonts w:asciiTheme="majorBidi" w:hAnsiTheme="majorBidi" w:cstheme="majorBidi"/>
                <w:color w:val="000000" w:themeColor="text1"/>
                <w:lang w:eastAsia="ar-SA"/>
              </w:rPr>
              <w:t xml:space="preserve"> Governorate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5"/>
          <w:footerReference w:type="default" r:id="rId16"/>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A23431">
        <w:rPr>
          <w:rFonts w:asciiTheme="majorBidi" w:hAnsiTheme="majorBidi" w:cstheme="majorBidi"/>
          <w:color w:val="000000" w:themeColor="text1"/>
        </w:rPr>
        <w:t>Tubas &amp; Northern Valleys</w:t>
      </w:r>
      <w:r w:rsidR="007748DE" w:rsidRPr="007748DE">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E55343"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February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5D381E" w:rsidRPr="005956C5" w:rsidRDefault="005D381E" w:rsidP="009C522F">
      <w:pPr>
        <w:jc w:val="both"/>
        <w:rPr>
          <w:rFonts w:ascii="Arial" w:hAnsi="Arial" w:cs="Arial"/>
          <w:sz w:val="20"/>
          <w:szCs w:val="20"/>
        </w:rPr>
      </w:pPr>
      <w:r w:rsidRPr="005956C5">
        <w:rPr>
          <w:rFonts w:asciiTheme="majorBidi" w:hAnsiTheme="majorBidi" w:cstheme="majorBidi"/>
          <w:color w:val="000000" w:themeColor="text1"/>
        </w:rPr>
        <w:t xml:space="preserve">The number of agricultural holders in </w:t>
      </w:r>
      <w:r w:rsidR="00A23431">
        <w:rPr>
          <w:rFonts w:asciiTheme="majorBidi" w:hAnsiTheme="majorBidi" w:cstheme="majorBidi"/>
          <w:color w:val="000000" w:themeColor="text1"/>
        </w:rPr>
        <w:t>Tubas &amp; Northern Valleys</w:t>
      </w:r>
      <w:r w:rsidR="00765614" w:rsidRPr="00765614">
        <w:rPr>
          <w:rFonts w:asciiTheme="majorBidi" w:hAnsiTheme="majorBidi" w:cstheme="majorBidi"/>
          <w:color w:val="000000" w:themeColor="text1"/>
        </w:rPr>
        <w:t xml:space="preserve">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9C522F">
        <w:rPr>
          <w:rFonts w:asciiTheme="majorBidi" w:hAnsiTheme="majorBidi" w:cstheme="majorBidi"/>
          <w:color w:val="000000" w:themeColor="text1"/>
        </w:rPr>
        <w:t>3</w:t>
      </w:r>
      <w:r w:rsidRPr="005956C5">
        <w:rPr>
          <w:rFonts w:asciiTheme="majorBidi" w:hAnsiTheme="majorBidi" w:cstheme="majorBidi"/>
          <w:color w:val="000000" w:themeColor="text1"/>
        </w:rPr>
        <w:t>,</w:t>
      </w:r>
      <w:r w:rsidR="009C522F">
        <w:rPr>
          <w:rFonts w:asciiTheme="majorBidi" w:hAnsiTheme="majorBidi" w:cstheme="majorBidi"/>
          <w:color w:val="000000" w:themeColor="text1"/>
        </w:rPr>
        <w:t>365</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9C522F">
        <w:rPr>
          <w:rFonts w:asciiTheme="majorBidi" w:hAnsiTheme="majorBidi" w:cstheme="majorBidi"/>
          <w:color w:val="000000" w:themeColor="text1"/>
        </w:rPr>
        <w:t>3</w:t>
      </w:r>
      <w:r w:rsidRPr="005956C5">
        <w:rPr>
          <w:rFonts w:asciiTheme="majorBidi" w:hAnsiTheme="majorBidi" w:cstheme="majorBidi"/>
          <w:color w:val="000000" w:themeColor="text1"/>
        </w:rPr>
        <w:t>,</w:t>
      </w:r>
      <w:r w:rsidR="009C522F">
        <w:rPr>
          <w:rFonts w:asciiTheme="majorBidi" w:hAnsiTheme="majorBidi" w:cstheme="majorBidi"/>
          <w:color w:val="000000" w:themeColor="text1"/>
        </w:rPr>
        <w:t>166</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9C522F">
        <w:rPr>
          <w:rFonts w:asciiTheme="majorBidi" w:hAnsiTheme="majorBidi" w:cstheme="majorBidi"/>
          <w:color w:val="000000" w:themeColor="text1"/>
        </w:rPr>
        <w:t>94</w:t>
      </w:r>
      <w:r w:rsidR="00765614">
        <w:rPr>
          <w:rFonts w:asciiTheme="majorBidi" w:hAnsiTheme="majorBidi" w:cstheme="majorBidi"/>
          <w:color w:val="000000" w:themeColor="text1"/>
        </w:rPr>
        <w:t>.</w:t>
      </w:r>
      <w:r w:rsidR="009C522F">
        <w:rPr>
          <w:rFonts w:asciiTheme="majorBidi" w:hAnsiTheme="majorBidi" w:cstheme="majorBidi"/>
          <w:color w:val="000000" w:themeColor="text1"/>
        </w:rPr>
        <w:t>1</w:t>
      </w:r>
      <w:r w:rsidRPr="005956C5">
        <w:rPr>
          <w:rFonts w:asciiTheme="majorBidi" w:hAnsiTheme="majorBidi" w:cstheme="majorBidi"/>
          <w:color w:val="000000" w:themeColor="text1"/>
        </w:rPr>
        <w:t xml:space="preserve">%) and </w:t>
      </w:r>
      <w:r w:rsidR="009C522F">
        <w:rPr>
          <w:rFonts w:asciiTheme="majorBidi" w:hAnsiTheme="majorBidi" w:cstheme="majorBidi"/>
          <w:color w:val="000000" w:themeColor="text1"/>
        </w:rPr>
        <w:t>187</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9C522F">
        <w:rPr>
          <w:rFonts w:asciiTheme="majorBidi" w:hAnsiTheme="majorBidi" w:cstheme="majorBidi"/>
          <w:color w:val="000000" w:themeColor="text1"/>
        </w:rPr>
        <w:t>5</w:t>
      </w:r>
      <w:r w:rsidRPr="005956C5">
        <w:rPr>
          <w:rFonts w:asciiTheme="majorBidi" w:hAnsiTheme="majorBidi" w:cstheme="majorBidi"/>
          <w:color w:val="000000" w:themeColor="text1"/>
        </w:rPr>
        <w:t>.</w:t>
      </w:r>
      <w:r w:rsidR="009C522F">
        <w:rPr>
          <w:rFonts w:asciiTheme="majorBidi" w:hAnsiTheme="majorBidi" w:cstheme="majorBidi"/>
          <w:color w:val="000000" w:themeColor="text1"/>
        </w:rPr>
        <w:t>5</w:t>
      </w:r>
      <w:r w:rsidRPr="005956C5">
        <w:rPr>
          <w:rFonts w:asciiTheme="majorBidi" w:hAnsiTheme="majorBidi" w:cstheme="majorBidi"/>
          <w:color w:val="000000" w:themeColor="text1"/>
        </w:rPr>
        <w:t xml:space="preserve">%) and </w:t>
      </w:r>
      <w:r w:rsidR="00765614">
        <w:rPr>
          <w:rFonts w:asciiTheme="majorBidi" w:hAnsiTheme="majorBidi" w:cstheme="majorBidi"/>
          <w:color w:val="000000" w:themeColor="text1"/>
        </w:rPr>
        <w:t>41</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9C522F">
        <w:rPr>
          <w:rFonts w:asciiTheme="majorBidi" w:hAnsiTheme="majorBidi" w:cstheme="majorBidi"/>
          <w:color w:val="000000" w:themeColor="text1"/>
        </w:rPr>
        <w:t>4</w:t>
      </w:r>
      <w:r w:rsidRPr="005956C5">
        <w:rPr>
          <w:rFonts w:asciiTheme="majorBidi" w:hAnsiTheme="majorBidi" w:cstheme="majorBidi"/>
          <w:color w:val="000000" w:themeColor="text1"/>
        </w:rPr>
        <w:t xml:space="preserve">%) in the agricultural year 2020/2021. </w:t>
      </w:r>
    </w:p>
    <w:p w:rsidR="00D03738" w:rsidRPr="00AC221E" w:rsidRDefault="00D03738" w:rsidP="00DA0923">
      <w:pPr>
        <w:jc w:val="both"/>
        <w:rPr>
          <w:rFonts w:asciiTheme="majorBidi" w:hAnsiTheme="majorBidi" w:cstheme="majorBidi"/>
          <w:color w:val="000000" w:themeColor="text1"/>
        </w:rPr>
      </w:pPr>
    </w:p>
    <w:p w:rsidR="00DE0C4A" w:rsidRPr="00FF6698" w:rsidRDefault="00D03738" w:rsidP="009C522F">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A23431">
        <w:rPr>
          <w:rFonts w:ascii="Arial" w:hAnsi="Arial" w:cs="Arial"/>
          <w:b/>
          <w:bCs/>
          <w:color w:val="000000" w:themeColor="text1"/>
          <w:sz w:val="22"/>
          <w:szCs w:val="22"/>
        </w:rPr>
        <w:t>Tubas &amp; Northern Valleys</w:t>
      </w:r>
      <w:r w:rsidR="00765614" w:rsidRPr="006557D3">
        <w:rPr>
          <w:rFonts w:ascii="Arial" w:hAnsi="Arial" w:cs="Arial"/>
          <w:b/>
          <w:bCs/>
          <w:color w:val="000000" w:themeColor="text1"/>
          <w:sz w:val="22"/>
          <w:szCs w:val="22"/>
        </w:rPr>
        <w:t xml:space="preserve">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9C522F">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9C522F">
        <w:rPr>
          <w:rFonts w:asciiTheme="majorBidi" w:hAnsiTheme="majorBidi"/>
          <w:color w:val="000000" w:themeColor="text1"/>
        </w:rPr>
        <w:t>4</w:t>
      </w:r>
      <w:r w:rsidRPr="006557D3">
        <w:rPr>
          <w:rFonts w:asciiTheme="majorBidi" w:hAnsiTheme="majorBidi"/>
          <w:color w:val="000000" w:themeColor="text1"/>
        </w:rPr>
        <w:t>0-</w:t>
      </w:r>
      <w:r w:rsidR="009C522F">
        <w:rPr>
          <w:rFonts w:asciiTheme="majorBidi" w:hAnsiTheme="majorBidi"/>
          <w:color w:val="000000" w:themeColor="text1"/>
        </w:rPr>
        <w:t>4</w:t>
      </w:r>
      <w:r w:rsidRPr="006557D3">
        <w:rPr>
          <w:rFonts w:asciiTheme="majorBidi" w:hAnsiTheme="majorBidi"/>
          <w:color w:val="000000" w:themeColor="text1"/>
        </w:rPr>
        <w:t xml:space="preserve">9 years with </w:t>
      </w:r>
      <w:r w:rsidR="009C522F">
        <w:rPr>
          <w:rFonts w:asciiTheme="majorBidi" w:hAnsiTheme="majorBidi"/>
          <w:color w:val="000000" w:themeColor="text1"/>
        </w:rPr>
        <w:t>962</w:t>
      </w:r>
      <w:r w:rsidRPr="006557D3">
        <w:rPr>
          <w:rFonts w:asciiTheme="majorBidi" w:hAnsiTheme="majorBidi"/>
          <w:color w:val="000000" w:themeColor="text1"/>
        </w:rPr>
        <w:t xml:space="preserve"> holders (28.6%) </w:t>
      </w:r>
      <w:bookmarkStart w:id="1" w:name="_Hlk119230287"/>
      <w:r w:rsidRPr="006557D3">
        <w:rPr>
          <w:rFonts w:asciiTheme="majorBidi" w:hAnsiTheme="majorBidi"/>
          <w:color w:val="000000" w:themeColor="text1"/>
        </w:rPr>
        <w:t xml:space="preserve">of the total holders in </w:t>
      </w:r>
      <w:r w:rsidR="00A23431">
        <w:rPr>
          <w:rFonts w:asciiTheme="majorBidi" w:hAnsiTheme="majorBidi"/>
          <w:color w:val="000000" w:themeColor="text1"/>
        </w:rPr>
        <w:t>Tubas &amp; Northern Valleys</w:t>
      </w:r>
      <w:r w:rsidRPr="006557D3">
        <w:rPr>
          <w:rFonts w:asciiTheme="majorBidi" w:hAnsiTheme="majorBidi"/>
          <w:color w:val="000000" w:themeColor="text1"/>
        </w:rPr>
        <w:t xml:space="preserve"> Governorate</w:t>
      </w:r>
      <w:bookmarkEnd w:id="1"/>
      <w:r w:rsidRPr="006557D3">
        <w:rPr>
          <w:rFonts w:asciiTheme="majorBidi" w:hAnsiTheme="majorBidi"/>
          <w:color w:val="000000" w:themeColor="text1"/>
        </w:rPr>
        <w:t xml:space="preserve">.  Followed by </w:t>
      </w:r>
      <w:r w:rsidR="009C522F">
        <w:rPr>
          <w:rFonts w:asciiTheme="majorBidi" w:hAnsiTheme="majorBidi"/>
          <w:color w:val="000000" w:themeColor="text1"/>
        </w:rPr>
        <w:t>906</w:t>
      </w:r>
      <w:r w:rsidRPr="006557D3">
        <w:rPr>
          <w:rFonts w:asciiTheme="majorBidi" w:hAnsiTheme="majorBidi"/>
          <w:color w:val="000000" w:themeColor="text1"/>
        </w:rPr>
        <w:t xml:space="preserve"> agricultural holders (2</w:t>
      </w:r>
      <w:r w:rsidR="009C522F">
        <w:rPr>
          <w:rFonts w:asciiTheme="majorBidi" w:hAnsiTheme="majorBidi"/>
          <w:color w:val="000000" w:themeColor="text1"/>
        </w:rPr>
        <w:t>6</w:t>
      </w:r>
      <w:r w:rsidRPr="006557D3">
        <w:rPr>
          <w:rFonts w:asciiTheme="majorBidi" w:hAnsiTheme="majorBidi"/>
          <w:color w:val="000000" w:themeColor="text1"/>
        </w:rPr>
        <w:t>.</w:t>
      </w:r>
      <w:r w:rsidR="009C522F">
        <w:rPr>
          <w:rFonts w:asciiTheme="majorBidi" w:hAnsiTheme="majorBidi"/>
          <w:color w:val="000000" w:themeColor="text1"/>
        </w:rPr>
        <w:t>9</w:t>
      </w:r>
      <w:r w:rsidRPr="006557D3">
        <w:rPr>
          <w:rFonts w:asciiTheme="majorBidi" w:hAnsiTheme="majorBidi"/>
          <w:color w:val="000000" w:themeColor="text1"/>
        </w:rPr>
        <w:t xml:space="preserve">%) in the age group of </w:t>
      </w:r>
      <w:r w:rsidR="009C522F">
        <w:rPr>
          <w:rFonts w:asciiTheme="majorBidi" w:hAnsiTheme="majorBidi"/>
          <w:color w:val="000000" w:themeColor="text1"/>
        </w:rPr>
        <w:t>50-59</w:t>
      </w:r>
      <w:r w:rsidRPr="006557D3">
        <w:rPr>
          <w:rFonts w:asciiTheme="majorBidi" w:hAnsiTheme="majorBidi"/>
          <w:color w:val="000000" w:themeColor="text1"/>
        </w:rPr>
        <w:t xml:space="preserve"> years and above.</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A42894">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A23431">
        <w:rPr>
          <w:rFonts w:ascii="Arial" w:hAnsi="Arial" w:cs="Arial"/>
          <w:b/>
          <w:bCs/>
          <w:color w:val="000000" w:themeColor="text1"/>
          <w:sz w:val="22"/>
          <w:szCs w:val="22"/>
        </w:rPr>
        <w:t>Tubas &amp; Northern Valleys</w:t>
      </w:r>
      <w:r w:rsidR="006557D3">
        <w:rPr>
          <w:rFonts w:ascii="Arial" w:hAnsi="Arial" w:cs="Arial"/>
          <w:b/>
          <w:bCs/>
          <w:color w:val="000000" w:themeColor="text1"/>
          <w:sz w:val="22"/>
          <w:szCs w:val="22"/>
        </w:rPr>
        <w:t xml:space="preserve"> Governorate</w:t>
      </w:r>
      <w:r w:rsidR="0086774E" w:rsidRPr="006557D3">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 Age 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A42894">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A23431">
        <w:rPr>
          <w:rFonts w:asciiTheme="majorBidi" w:hAnsiTheme="majorBidi" w:cstheme="majorBidi"/>
        </w:rPr>
        <w:t>Tubas &amp; Northern Valleys</w:t>
      </w:r>
      <w:r w:rsidR="006557D3">
        <w:rPr>
          <w:rFonts w:asciiTheme="majorBidi" w:hAnsiTheme="majorBidi" w:cstheme="majorBidi"/>
        </w:rPr>
        <w:t xml:space="preserve"> Governorate</w:t>
      </w:r>
      <w:r w:rsidRPr="005956C5">
        <w:rPr>
          <w:rFonts w:asciiTheme="majorBidi" w:hAnsiTheme="majorBidi" w:cstheme="majorBidi"/>
        </w:rPr>
        <w:t xml:space="preserve"> reached </w:t>
      </w:r>
      <w:r w:rsidR="00A42894">
        <w:rPr>
          <w:rFonts w:asciiTheme="majorBidi" w:hAnsiTheme="majorBidi" w:cstheme="majorBidi" w:hint="cs"/>
          <w:rtl/>
        </w:rPr>
        <w:t>3</w:t>
      </w:r>
      <w:r w:rsidRPr="005956C5">
        <w:rPr>
          <w:rFonts w:asciiTheme="majorBidi" w:hAnsiTheme="majorBidi" w:cstheme="majorBidi"/>
        </w:rPr>
        <w:t>,</w:t>
      </w:r>
      <w:r w:rsidR="00A42894">
        <w:rPr>
          <w:rFonts w:asciiTheme="majorBidi" w:hAnsiTheme="majorBidi" w:cstheme="majorBidi"/>
        </w:rPr>
        <w:t>535</w:t>
      </w:r>
      <w:r w:rsidRPr="005956C5">
        <w:rPr>
          <w:rFonts w:asciiTheme="majorBidi" w:hAnsiTheme="majorBidi" w:cstheme="majorBidi"/>
        </w:rPr>
        <w:t xml:space="preserve"> holdings in agricultural year 2020/2021, </w:t>
      </w:r>
      <w:r w:rsidR="00A42894">
        <w:rPr>
          <w:rFonts w:asciiTheme="majorBidi" w:hAnsiTheme="majorBidi" w:cstheme="majorBidi"/>
        </w:rPr>
        <w:t>2</w:t>
      </w:r>
      <w:r>
        <w:rPr>
          <w:rFonts w:asciiTheme="majorBidi" w:hAnsiTheme="majorBidi" w:cstheme="majorBidi"/>
        </w:rPr>
        <w:t>,</w:t>
      </w:r>
      <w:r w:rsidR="00A42894">
        <w:rPr>
          <w:rFonts w:asciiTheme="majorBidi" w:hAnsiTheme="majorBidi" w:cstheme="majorBidi"/>
        </w:rPr>
        <w:t>504</w:t>
      </w:r>
      <w:r>
        <w:rPr>
          <w:rFonts w:asciiTheme="majorBidi" w:hAnsiTheme="majorBidi" w:cstheme="majorBidi"/>
        </w:rPr>
        <w:t xml:space="preserve"> holdings (7</w:t>
      </w:r>
      <w:r w:rsidR="00A42894">
        <w:rPr>
          <w:rFonts w:asciiTheme="majorBidi" w:hAnsiTheme="majorBidi" w:cstheme="majorBidi"/>
        </w:rPr>
        <w:t>0</w:t>
      </w:r>
      <w:r>
        <w:rPr>
          <w:rFonts w:asciiTheme="majorBidi" w:hAnsiTheme="majorBidi" w:cstheme="majorBidi"/>
        </w:rPr>
        <w:t>.</w:t>
      </w:r>
      <w:r w:rsidR="00A42894">
        <w:rPr>
          <w:rFonts w:asciiTheme="majorBidi" w:hAnsiTheme="majorBidi" w:cstheme="majorBidi"/>
        </w:rPr>
        <w:t>8</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A42894">
        <w:rPr>
          <w:rFonts w:asciiTheme="majorBidi" w:hAnsiTheme="majorBidi" w:cstheme="majorBidi"/>
        </w:rPr>
        <w:t>488</w:t>
      </w:r>
      <w:r w:rsidRPr="005956C5">
        <w:rPr>
          <w:rFonts w:asciiTheme="majorBidi" w:hAnsiTheme="majorBidi" w:cstheme="majorBidi"/>
        </w:rPr>
        <w:t xml:space="preserve"> holdings (</w:t>
      </w:r>
      <w:r w:rsidR="00A42894">
        <w:rPr>
          <w:rFonts w:asciiTheme="majorBidi" w:hAnsiTheme="majorBidi" w:cstheme="majorBidi"/>
        </w:rPr>
        <w:t>13</w:t>
      </w:r>
      <w:r w:rsidRPr="005956C5">
        <w:rPr>
          <w:rFonts w:asciiTheme="majorBidi" w:hAnsiTheme="majorBidi" w:cstheme="majorBidi"/>
        </w:rPr>
        <w:t>.</w:t>
      </w:r>
      <w:r w:rsidR="00A42894">
        <w:rPr>
          <w:rFonts w:asciiTheme="majorBidi" w:hAnsiTheme="majorBidi" w:cstheme="majorBidi"/>
        </w:rPr>
        <w:t>8</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A42894">
        <w:rPr>
          <w:rFonts w:asciiTheme="majorBidi" w:hAnsiTheme="majorBidi" w:cstheme="majorBidi"/>
        </w:rPr>
        <w:t>543</w:t>
      </w:r>
      <w:r w:rsidRPr="005956C5">
        <w:rPr>
          <w:rFonts w:asciiTheme="majorBidi" w:hAnsiTheme="majorBidi" w:cstheme="majorBidi"/>
        </w:rPr>
        <w:t xml:space="preserve"> holdings (</w:t>
      </w:r>
      <w:r w:rsidR="00E4560D">
        <w:rPr>
          <w:rFonts w:asciiTheme="majorBidi" w:hAnsiTheme="majorBidi" w:cstheme="majorBidi"/>
        </w:rPr>
        <w:t>1</w:t>
      </w:r>
      <w:r w:rsidR="00A42894">
        <w:rPr>
          <w:rFonts w:asciiTheme="majorBidi" w:hAnsiTheme="majorBidi" w:cstheme="majorBidi"/>
        </w:rPr>
        <w:t>5</w:t>
      </w:r>
      <w:r w:rsidRPr="005956C5">
        <w:rPr>
          <w:rFonts w:asciiTheme="majorBidi" w:hAnsiTheme="majorBidi" w:cstheme="majorBidi"/>
        </w:rPr>
        <w:t>.</w:t>
      </w:r>
      <w:r w:rsidR="00A42894">
        <w:rPr>
          <w:rFonts w:asciiTheme="majorBidi" w:hAnsiTheme="majorBidi" w:cstheme="majorBidi"/>
        </w:rPr>
        <w:t>4</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F03EE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A23431">
        <w:rPr>
          <w:rFonts w:ascii="Arial" w:hAnsi="Arial" w:cs="Arial"/>
          <w:b/>
          <w:bCs/>
          <w:color w:val="000000" w:themeColor="text1"/>
          <w:sz w:val="22"/>
          <w:szCs w:val="22"/>
        </w:rPr>
        <w:t>Tubas &amp; Northern Valleys</w:t>
      </w:r>
      <w:r w:rsidR="006557D3">
        <w:rPr>
          <w:rFonts w:ascii="Arial" w:hAnsi="Arial" w:cs="Arial"/>
          <w:b/>
          <w:bCs/>
          <w:color w:val="000000" w:themeColor="text1"/>
          <w:sz w:val="22"/>
          <w:szCs w:val="22"/>
        </w:rPr>
        <w:t xml:space="preserve">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 Type</w:t>
      </w:r>
      <w:r w:rsidR="00F03EEE"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6B653D" w:rsidTr="00CD194F">
        <w:trPr>
          <w:trHeight w:val="3711"/>
          <w:jc w:val="center"/>
        </w:trPr>
        <w:tc>
          <w:tcPr>
            <w:tcW w:w="9204"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A42894">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A42894">
        <w:rPr>
          <w:rFonts w:asciiTheme="majorBidi" w:hAnsiTheme="majorBidi" w:cstheme="majorBidi"/>
        </w:rPr>
        <w:t>3</w:t>
      </w:r>
      <w:r>
        <w:rPr>
          <w:rFonts w:asciiTheme="majorBidi" w:hAnsiTheme="majorBidi" w:cstheme="majorBidi"/>
        </w:rPr>
        <w:t>,</w:t>
      </w:r>
      <w:r w:rsidR="00A42894">
        <w:rPr>
          <w:rFonts w:asciiTheme="majorBidi" w:hAnsiTheme="majorBidi" w:cstheme="majorBidi"/>
        </w:rPr>
        <w:t>523</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A42894">
        <w:rPr>
          <w:rFonts w:asciiTheme="majorBidi" w:hAnsiTheme="majorBidi" w:cstheme="majorBidi"/>
          <w:color w:val="000000" w:themeColor="text1"/>
        </w:rPr>
        <w:t>7</w:t>
      </w:r>
      <w:r w:rsidRPr="002327F1">
        <w:rPr>
          <w:rFonts w:asciiTheme="majorBidi" w:hAnsiTheme="majorBidi" w:cstheme="majorBidi"/>
          <w:color w:val="000000" w:themeColor="text1"/>
        </w:rPr>
        <w:t xml:space="preserve">%), </w:t>
      </w:r>
      <w:r w:rsidR="00A42894">
        <w:rPr>
          <w:rFonts w:asciiTheme="majorBidi" w:hAnsiTheme="majorBidi" w:cstheme="majorBidi"/>
        </w:rPr>
        <w:t>2</w:t>
      </w:r>
      <w:r>
        <w:rPr>
          <w:rFonts w:asciiTheme="majorBidi" w:hAnsiTheme="majorBidi" w:cstheme="majorBidi"/>
        </w:rPr>
        <w:t>,</w:t>
      </w:r>
      <w:r w:rsidR="00A42894">
        <w:rPr>
          <w:rFonts w:asciiTheme="majorBidi" w:hAnsiTheme="majorBidi" w:cstheme="majorBidi"/>
        </w:rPr>
        <w:t>767</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A42894">
        <w:rPr>
          <w:rFonts w:asciiTheme="majorBidi" w:hAnsiTheme="majorBidi" w:cstheme="majorBidi"/>
        </w:rPr>
        <w:t>459</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A42894">
        <w:rPr>
          <w:rFonts w:asciiTheme="majorBidi" w:hAnsiTheme="majorBidi" w:cstheme="majorBidi"/>
        </w:rPr>
        <w:t>297</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A42894">
        <w:rPr>
          <w:rFonts w:asciiTheme="majorBidi" w:hAnsiTheme="majorBidi" w:cstheme="majorBidi"/>
          <w:color w:val="000000" w:themeColor="text1"/>
        </w:rPr>
        <w:t>12</w:t>
      </w:r>
      <w:r w:rsidRPr="002327F1">
        <w:rPr>
          <w:rFonts w:asciiTheme="majorBidi" w:hAnsiTheme="majorBidi" w:cstheme="majorBidi"/>
          <w:color w:val="000000" w:themeColor="text1"/>
        </w:rPr>
        <w:t xml:space="preserve"> holdings (0.</w:t>
      </w:r>
      <w:r w:rsidR="00A42894">
        <w:rPr>
          <w:rFonts w:asciiTheme="majorBidi" w:hAnsiTheme="majorBidi" w:cstheme="majorBidi"/>
          <w:color w:val="000000" w:themeColor="text1"/>
        </w:rPr>
        <w:t>3</w:t>
      </w:r>
      <w:r w:rsidRPr="002327F1">
        <w:rPr>
          <w:rFonts w:asciiTheme="majorBidi" w:hAnsiTheme="majorBidi" w:cstheme="majorBidi"/>
          <w:color w:val="000000" w:themeColor="text1"/>
        </w:rPr>
        <w:t xml:space="preserve">%) of the total agricultural holdings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A42894">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Pr>
          <w:rFonts w:asciiTheme="majorBidi" w:hAnsiTheme="majorBidi" w:cstheme="majorBidi"/>
        </w:rPr>
        <w:t>4</w:t>
      </w:r>
      <w:r w:rsidR="00A42894">
        <w:rPr>
          <w:rFonts w:asciiTheme="majorBidi" w:hAnsiTheme="majorBidi" w:cstheme="majorBidi"/>
        </w:rPr>
        <w:t>1</w:t>
      </w:r>
      <w:r>
        <w:rPr>
          <w:rFonts w:asciiTheme="majorBidi" w:hAnsiTheme="majorBidi" w:cstheme="majorBidi"/>
        </w:rPr>
        <w:t>.</w:t>
      </w:r>
      <w:r w:rsidR="00A42894">
        <w:rPr>
          <w:rFonts w:asciiTheme="majorBidi" w:hAnsiTheme="majorBidi" w:cstheme="majorBidi"/>
        </w:rPr>
        <w:t>9</w:t>
      </w:r>
      <w:r w:rsidRPr="002327F1">
        <w:rPr>
          <w:rFonts w:asciiTheme="majorBidi" w:hAnsiTheme="majorBidi" w:cstheme="majorBidi"/>
          <w:color w:val="000000" w:themeColor="text1"/>
        </w:rPr>
        <w:t xml:space="preserve">% of the holdings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A42894">
        <w:rPr>
          <w:rFonts w:asciiTheme="majorBidi" w:hAnsiTheme="majorBidi" w:cstheme="majorBidi"/>
        </w:rPr>
        <w:t>1</w:t>
      </w:r>
      <w:r>
        <w:rPr>
          <w:rFonts w:asciiTheme="majorBidi" w:hAnsiTheme="majorBidi" w:cstheme="majorBidi"/>
        </w:rPr>
        <w:t>,</w:t>
      </w:r>
      <w:r w:rsidR="00A42894">
        <w:rPr>
          <w:rFonts w:asciiTheme="majorBidi" w:hAnsiTheme="majorBidi" w:cstheme="majorBidi"/>
        </w:rPr>
        <w:t>480</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Pr>
          <w:rFonts w:asciiTheme="majorBidi" w:hAnsiTheme="majorBidi" w:cstheme="majorBidi"/>
          <w:color w:val="000000" w:themeColor="text1"/>
        </w:rPr>
        <w:t xml:space="preserve"> </w:t>
      </w:r>
      <w:r w:rsidR="00A42894">
        <w:rPr>
          <w:rFonts w:asciiTheme="majorBidi" w:hAnsiTheme="majorBidi" w:cstheme="majorBidi"/>
        </w:rPr>
        <w:t>657</w:t>
      </w:r>
      <w:r w:rsidRPr="002327F1">
        <w:rPr>
          <w:rFonts w:asciiTheme="majorBidi" w:hAnsiTheme="majorBidi" w:cstheme="majorBidi"/>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A42894">
        <w:rPr>
          <w:rFonts w:asciiTheme="majorBidi" w:hAnsiTheme="majorBidi" w:cstheme="majorBidi"/>
          <w:color w:val="000000" w:themeColor="text1"/>
        </w:rPr>
        <w:t>18</w:t>
      </w:r>
      <w:r>
        <w:rPr>
          <w:rFonts w:asciiTheme="majorBidi" w:hAnsiTheme="majorBidi" w:cstheme="majorBidi"/>
          <w:color w:val="000000" w:themeColor="text1"/>
        </w:rPr>
        <w:t>.</w:t>
      </w:r>
      <w:r w:rsidR="00A42894">
        <w:rPr>
          <w:rFonts w:asciiTheme="majorBidi" w:hAnsiTheme="majorBidi" w:cstheme="majorBidi"/>
          <w:color w:val="000000" w:themeColor="text1"/>
        </w:rPr>
        <w:t>6</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A42894">
        <w:rPr>
          <w:rFonts w:asciiTheme="majorBidi" w:hAnsiTheme="majorBidi" w:cstheme="majorBidi"/>
          <w:color w:val="000000" w:themeColor="text1"/>
        </w:rPr>
        <w:t>409</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Pr>
          <w:rFonts w:asciiTheme="majorBidi" w:hAnsiTheme="majorBidi" w:cstheme="majorBidi"/>
          <w:color w:val="000000" w:themeColor="text1"/>
        </w:rPr>
        <w:t>1</w:t>
      </w:r>
      <w:r w:rsidR="00A42894">
        <w:rPr>
          <w:rFonts w:asciiTheme="majorBidi" w:hAnsiTheme="majorBidi" w:cstheme="majorBidi"/>
          <w:color w:val="000000" w:themeColor="text1"/>
        </w:rPr>
        <w:t>1</w:t>
      </w:r>
      <w:r w:rsidRPr="002327F1">
        <w:rPr>
          <w:rFonts w:asciiTheme="majorBidi" w:hAnsiTheme="majorBidi" w:cstheme="majorBidi"/>
          <w:color w:val="000000" w:themeColor="text1"/>
        </w:rPr>
        <w:t>.</w:t>
      </w:r>
      <w:r w:rsidR="00A42894">
        <w:rPr>
          <w:rFonts w:asciiTheme="majorBidi" w:hAnsiTheme="majorBidi" w:cstheme="majorBidi"/>
          <w:color w:val="000000" w:themeColor="text1"/>
        </w:rPr>
        <w:t>6</w:t>
      </w:r>
      <w:r w:rsidRPr="002327F1">
        <w:rPr>
          <w:rFonts w:asciiTheme="majorBidi" w:hAnsiTheme="majorBidi" w:cstheme="majorBidi"/>
          <w:color w:val="000000" w:themeColor="text1"/>
        </w:rPr>
        <w:t>%) were in area group (</w:t>
      </w:r>
      <w:r>
        <w:rPr>
          <w:rFonts w:asciiTheme="majorBidi" w:hAnsiTheme="majorBidi" w:cstheme="majorBidi"/>
          <w:color w:val="000000" w:themeColor="text1"/>
        </w:rPr>
        <w:t>10</w:t>
      </w:r>
      <w:r w:rsidRPr="002327F1">
        <w:rPr>
          <w:rFonts w:asciiTheme="majorBidi" w:hAnsiTheme="majorBidi" w:cstheme="majorBidi"/>
          <w:color w:val="000000" w:themeColor="text1"/>
        </w:rPr>
        <w:t>-</w:t>
      </w:r>
      <w:r>
        <w:rPr>
          <w:rFonts w:asciiTheme="majorBidi" w:hAnsiTheme="majorBidi" w:cstheme="majorBidi"/>
          <w:color w:val="000000" w:themeColor="text1"/>
        </w:rPr>
        <w:t>1</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013BEE">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013BEE">
        <w:rPr>
          <w:rFonts w:asciiTheme="majorBidi" w:hAnsiTheme="majorBidi" w:cstheme="majorBidi"/>
          <w:color w:val="000000" w:themeColor="text1"/>
        </w:rPr>
        <w:t>1</w:t>
      </w:r>
      <w:r>
        <w:rPr>
          <w:rFonts w:asciiTheme="majorBidi" w:hAnsiTheme="majorBidi" w:cstheme="majorBidi"/>
          <w:color w:val="000000" w:themeColor="text1"/>
        </w:rPr>
        <w:t>,</w:t>
      </w:r>
      <w:r w:rsidR="00013BEE">
        <w:rPr>
          <w:rFonts w:asciiTheme="majorBidi" w:hAnsiTheme="majorBidi" w:cstheme="majorBidi"/>
          <w:color w:val="000000" w:themeColor="text1"/>
        </w:rPr>
        <w:t>352</w:t>
      </w:r>
      <w:r w:rsidRPr="002327F1">
        <w:rPr>
          <w:rFonts w:asciiTheme="majorBidi" w:hAnsiTheme="majorBidi" w:cstheme="majorBidi"/>
          <w:color w:val="000000" w:themeColor="text1"/>
        </w:rPr>
        <w:t xml:space="preserve"> of agricultural holdings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w:t>
      </w:r>
      <w:r w:rsidR="00013BEE">
        <w:rPr>
          <w:rFonts w:asciiTheme="majorBidi" w:hAnsiTheme="majorBidi" w:cstheme="majorBidi"/>
          <w:color w:val="000000" w:themeColor="text1"/>
        </w:rPr>
        <w:t>3</w:t>
      </w:r>
      <w:r>
        <w:rPr>
          <w:rFonts w:asciiTheme="majorBidi" w:hAnsiTheme="majorBidi" w:cstheme="majorBidi"/>
          <w:color w:val="000000" w:themeColor="text1"/>
        </w:rPr>
        <w:t>8.</w:t>
      </w:r>
      <w:r w:rsidR="00013BEE">
        <w:rPr>
          <w:rFonts w:asciiTheme="majorBidi" w:hAnsiTheme="majorBidi" w:cstheme="majorBidi"/>
          <w:color w:val="000000" w:themeColor="text1"/>
        </w:rPr>
        <w:t>2</w:t>
      </w:r>
      <w:r w:rsidRPr="002327F1">
        <w:rPr>
          <w:rFonts w:asciiTheme="majorBidi" w:hAnsiTheme="majorBidi" w:cstheme="majorBidi"/>
          <w:color w:val="000000" w:themeColor="text1"/>
        </w:rPr>
        <w:t>%) with ​​</w:t>
      </w:r>
      <w:r w:rsidR="00013BEE">
        <w:rPr>
          <w:rFonts w:asciiTheme="majorBidi" w:hAnsiTheme="majorBidi" w:cstheme="majorBidi"/>
          <w:color w:val="000000" w:themeColor="text1"/>
        </w:rPr>
        <w:t>34</w:t>
      </w:r>
      <w:r>
        <w:rPr>
          <w:rFonts w:asciiTheme="majorBidi" w:hAnsiTheme="majorBidi" w:cstheme="majorBidi"/>
          <w:color w:val="000000" w:themeColor="text1"/>
        </w:rPr>
        <w:t>,</w:t>
      </w:r>
      <w:r w:rsidR="00013BEE">
        <w:rPr>
          <w:rFonts w:asciiTheme="majorBidi" w:hAnsiTheme="majorBidi" w:cstheme="majorBidi"/>
          <w:color w:val="000000" w:themeColor="text1"/>
        </w:rPr>
        <w:t>7</w:t>
      </w:r>
      <w:r>
        <w:rPr>
          <w:rFonts w:asciiTheme="majorBidi" w:hAnsiTheme="majorBidi" w:cstheme="majorBidi"/>
          <w:color w:val="000000" w:themeColor="text1"/>
        </w:rPr>
        <w:t>17</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013BEE">
        <w:rPr>
          <w:rFonts w:asciiTheme="majorBidi" w:hAnsiTheme="majorBidi" w:cstheme="majorBidi"/>
          <w:color w:val="000000" w:themeColor="text1"/>
        </w:rPr>
        <w:t>m</w:t>
      </w:r>
      <w:r w:rsidR="00013BEE" w:rsidRPr="00013BEE">
        <w:rPr>
          <w:rFonts w:asciiTheme="majorBidi" w:hAnsiTheme="majorBidi" w:cstheme="majorBidi"/>
          <w:color w:val="000000" w:themeColor="text1"/>
        </w:rPr>
        <w:t xml:space="preserve">ainly for </w:t>
      </w:r>
      <w:r w:rsidR="00013BEE">
        <w:rPr>
          <w:rFonts w:asciiTheme="majorBidi" w:hAnsiTheme="majorBidi" w:cstheme="majorBidi"/>
          <w:color w:val="000000" w:themeColor="text1"/>
        </w:rPr>
        <w:t>s</w:t>
      </w:r>
      <w:r w:rsidR="00013BEE" w:rsidRPr="00013BEE">
        <w:rPr>
          <w:rFonts w:asciiTheme="majorBidi" w:hAnsiTheme="majorBidi" w:cstheme="majorBidi"/>
          <w:color w:val="000000" w:themeColor="text1"/>
        </w:rPr>
        <w:t xml:space="preserve">ale </w:t>
      </w:r>
      <w:r w:rsidR="00013BEE">
        <w:rPr>
          <w:rFonts w:asciiTheme="majorBidi" w:hAnsiTheme="majorBidi" w:cstheme="majorBidi"/>
          <w:color w:val="000000" w:themeColor="text1"/>
        </w:rPr>
        <w:t>w</w:t>
      </w:r>
      <w:r w:rsidR="00013BEE" w:rsidRPr="00013BEE">
        <w:rPr>
          <w:rFonts w:asciiTheme="majorBidi" w:hAnsiTheme="majorBidi" w:cstheme="majorBidi"/>
          <w:color w:val="000000" w:themeColor="text1"/>
        </w:rPr>
        <w:t xml:space="preserve">ith </w:t>
      </w:r>
      <w:r w:rsidR="00013BEE">
        <w:rPr>
          <w:rFonts w:asciiTheme="majorBidi" w:hAnsiTheme="majorBidi" w:cstheme="majorBidi"/>
          <w:color w:val="000000" w:themeColor="text1"/>
        </w:rPr>
        <w:t>s</w:t>
      </w:r>
      <w:r w:rsidR="00013BEE" w:rsidRPr="00013BEE">
        <w:rPr>
          <w:rFonts w:asciiTheme="majorBidi" w:hAnsiTheme="majorBidi" w:cstheme="majorBidi"/>
          <w:color w:val="000000" w:themeColor="text1"/>
        </w:rPr>
        <w:t xml:space="preserve">ome </w:t>
      </w:r>
      <w:r w:rsidR="00013BEE">
        <w:rPr>
          <w:rFonts w:asciiTheme="majorBidi" w:hAnsiTheme="majorBidi" w:cstheme="majorBidi"/>
          <w:color w:val="000000" w:themeColor="text1"/>
        </w:rPr>
        <w:t>o</w:t>
      </w:r>
      <w:r w:rsidR="00013BEE" w:rsidRPr="00013BEE">
        <w:rPr>
          <w:rFonts w:asciiTheme="majorBidi" w:hAnsiTheme="majorBidi" w:cstheme="majorBidi"/>
          <w:color w:val="000000" w:themeColor="text1"/>
        </w:rPr>
        <w:t xml:space="preserve">wn </w:t>
      </w:r>
      <w:r w:rsidR="00013BEE">
        <w:rPr>
          <w:rFonts w:asciiTheme="majorBidi" w:hAnsiTheme="majorBidi" w:cstheme="majorBidi"/>
          <w:color w:val="000000" w:themeColor="text1"/>
        </w:rPr>
        <w:t>c</w:t>
      </w:r>
      <w:r w:rsidR="00013BEE" w:rsidRPr="00013BEE">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013BEE">
        <w:rPr>
          <w:rFonts w:asciiTheme="majorBidi" w:hAnsiTheme="majorBidi" w:cstheme="majorBidi"/>
          <w:color w:val="000000" w:themeColor="text1"/>
        </w:rPr>
        <w:t>388</w:t>
      </w:r>
      <w:r w:rsidRPr="002327F1">
        <w:rPr>
          <w:rFonts w:asciiTheme="majorBidi" w:hAnsiTheme="majorBidi" w:cstheme="majorBidi"/>
          <w:color w:val="000000" w:themeColor="text1"/>
        </w:rPr>
        <w:t xml:space="preserve"> holdings (</w:t>
      </w:r>
      <w:r w:rsidR="00013BEE">
        <w:rPr>
          <w:rFonts w:asciiTheme="majorBidi" w:hAnsiTheme="majorBidi" w:cstheme="majorBidi"/>
          <w:color w:val="000000" w:themeColor="text1"/>
        </w:rPr>
        <w:t>11</w:t>
      </w:r>
      <w:r>
        <w:rPr>
          <w:rFonts w:asciiTheme="majorBidi" w:hAnsiTheme="majorBidi" w:cstheme="majorBidi"/>
          <w:color w:val="000000" w:themeColor="text1"/>
        </w:rPr>
        <w:t>.</w:t>
      </w:r>
      <w:r w:rsidR="00013BEE">
        <w:rPr>
          <w:rFonts w:asciiTheme="majorBidi" w:hAnsiTheme="majorBidi" w:cstheme="majorBidi"/>
          <w:color w:val="000000" w:themeColor="text1"/>
        </w:rPr>
        <w:t>0</w:t>
      </w:r>
      <w:r w:rsidRPr="002327F1">
        <w:rPr>
          <w:rFonts w:asciiTheme="majorBidi" w:hAnsiTheme="majorBidi" w:cstheme="majorBidi"/>
          <w:color w:val="000000" w:themeColor="text1"/>
        </w:rPr>
        <w:t xml:space="preserve">%) with </w:t>
      </w:r>
      <w:r w:rsidR="00013BEE">
        <w:rPr>
          <w:rFonts w:asciiTheme="majorBidi" w:hAnsiTheme="majorBidi" w:cstheme="majorBidi"/>
          <w:color w:val="000000" w:themeColor="text1"/>
        </w:rPr>
        <w:t>4</w:t>
      </w:r>
      <w:r>
        <w:rPr>
          <w:rFonts w:asciiTheme="majorBidi" w:hAnsiTheme="majorBidi" w:cstheme="majorBidi"/>
          <w:color w:val="000000" w:themeColor="text1"/>
        </w:rPr>
        <w:t>,</w:t>
      </w:r>
      <w:r w:rsidR="00013BEE">
        <w:rPr>
          <w:rFonts w:asciiTheme="majorBidi" w:hAnsiTheme="majorBidi" w:cstheme="majorBidi"/>
          <w:color w:val="000000" w:themeColor="text1"/>
        </w:rPr>
        <w:t>008</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013BEE">
        <w:rPr>
          <w:rFonts w:asciiTheme="majorBidi" w:hAnsiTheme="majorBidi" w:cstheme="majorBidi"/>
          <w:color w:val="000000" w:themeColor="text1"/>
        </w:rPr>
        <w:t>m</w:t>
      </w:r>
      <w:r w:rsidR="00013BEE" w:rsidRPr="00013BEE">
        <w:rPr>
          <w:rFonts w:asciiTheme="majorBidi" w:hAnsiTheme="majorBidi" w:cstheme="majorBidi"/>
          <w:color w:val="000000" w:themeColor="text1"/>
        </w:rPr>
        <w:t xml:space="preserve">ainly for </w:t>
      </w:r>
      <w:r w:rsidR="00013BEE">
        <w:rPr>
          <w:rFonts w:asciiTheme="majorBidi" w:hAnsiTheme="majorBidi" w:cstheme="majorBidi"/>
          <w:color w:val="000000" w:themeColor="text1"/>
        </w:rPr>
        <w:t>o</w:t>
      </w:r>
      <w:r w:rsidR="00013BEE" w:rsidRPr="00013BEE">
        <w:rPr>
          <w:rFonts w:asciiTheme="majorBidi" w:hAnsiTheme="majorBidi" w:cstheme="majorBidi"/>
          <w:color w:val="000000" w:themeColor="text1"/>
        </w:rPr>
        <w:t xml:space="preserve">wn </w:t>
      </w:r>
      <w:r w:rsidR="00013BEE">
        <w:rPr>
          <w:rFonts w:asciiTheme="majorBidi" w:hAnsiTheme="majorBidi" w:cstheme="majorBidi"/>
          <w:color w:val="000000" w:themeColor="text1"/>
        </w:rPr>
        <w:t>c</w:t>
      </w:r>
      <w:r w:rsidR="00013BEE" w:rsidRPr="00013BEE">
        <w:rPr>
          <w:rFonts w:asciiTheme="majorBidi" w:hAnsiTheme="majorBidi" w:cstheme="majorBidi"/>
          <w:color w:val="000000" w:themeColor="text1"/>
        </w:rPr>
        <w:t xml:space="preserve">onsumption </w:t>
      </w:r>
      <w:r w:rsidR="00013BEE">
        <w:rPr>
          <w:rFonts w:asciiTheme="majorBidi" w:hAnsiTheme="majorBidi" w:cstheme="majorBidi"/>
          <w:color w:val="000000" w:themeColor="text1"/>
        </w:rPr>
        <w:t>w</w:t>
      </w:r>
      <w:r w:rsidR="00013BEE" w:rsidRPr="00013BEE">
        <w:rPr>
          <w:rFonts w:asciiTheme="majorBidi" w:hAnsiTheme="majorBidi" w:cstheme="majorBidi"/>
          <w:color w:val="000000" w:themeColor="text1"/>
        </w:rPr>
        <w:t xml:space="preserve">ith </w:t>
      </w:r>
      <w:r w:rsidR="00013BEE">
        <w:rPr>
          <w:rFonts w:asciiTheme="majorBidi" w:hAnsiTheme="majorBidi" w:cstheme="majorBidi"/>
          <w:color w:val="000000" w:themeColor="text1"/>
        </w:rPr>
        <w:t>s</w:t>
      </w:r>
      <w:r w:rsidR="00013BEE" w:rsidRPr="00013BEE">
        <w:rPr>
          <w:rFonts w:asciiTheme="majorBidi" w:hAnsiTheme="majorBidi" w:cstheme="majorBidi"/>
          <w:color w:val="000000" w:themeColor="text1"/>
        </w:rPr>
        <w:t xml:space="preserve">ome </w:t>
      </w:r>
      <w:r w:rsidR="00013BEE">
        <w:rPr>
          <w:rFonts w:asciiTheme="majorBidi" w:hAnsiTheme="majorBidi" w:cstheme="majorBidi"/>
          <w:color w:val="000000" w:themeColor="text1"/>
        </w:rPr>
        <w:t>s</w:t>
      </w:r>
      <w:r w:rsidR="00013BEE" w:rsidRPr="00013BEE">
        <w:rPr>
          <w:rFonts w:asciiTheme="majorBidi" w:hAnsiTheme="majorBidi" w:cstheme="majorBidi"/>
          <w:color w:val="000000" w:themeColor="text1"/>
        </w:rPr>
        <w:t>ale</w:t>
      </w:r>
      <w:r w:rsidRPr="002327F1">
        <w:rPr>
          <w:rFonts w:asciiTheme="majorBidi" w:hAnsiTheme="majorBidi" w:cstheme="majorBidi"/>
          <w:color w:val="000000" w:themeColor="text1"/>
        </w:rPr>
        <w:t xml:space="preserv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8F047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013BEE">
        <w:rPr>
          <w:rFonts w:asciiTheme="majorBidi" w:hAnsiTheme="majorBidi" w:cstheme="majorBidi"/>
          <w:color w:val="000000" w:themeColor="text1"/>
        </w:rPr>
        <w:t>2</w:t>
      </w:r>
      <w:r>
        <w:rPr>
          <w:rFonts w:asciiTheme="majorBidi" w:hAnsiTheme="majorBidi" w:cstheme="majorBidi"/>
          <w:color w:val="000000" w:themeColor="text1"/>
        </w:rPr>
        <w:t>,</w:t>
      </w:r>
      <w:r w:rsidR="00013BEE">
        <w:rPr>
          <w:rFonts w:asciiTheme="majorBidi" w:hAnsiTheme="majorBidi" w:cstheme="majorBidi"/>
          <w:color w:val="000000" w:themeColor="text1"/>
        </w:rPr>
        <w:t>464</w:t>
      </w:r>
      <w:r w:rsidRPr="005956C5">
        <w:rPr>
          <w:rFonts w:asciiTheme="majorBidi" w:hAnsiTheme="majorBidi" w:cstheme="majorBidi"/>
          <w:color w:val="000000" w:themeColor="text1"/>
        </w:rPr>
        <w:t xml:space="preserve"> agricultural holdings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where the land tenure is owned or owned like possession is (</w:t>
      </w:r>
      <w:r w:rsidR="00013BEE">
        <w:rPr>
          <w:rFonts w:asciiTheme="majorBidi" w:hAnsiTheme="majorBidi" w:cstheme="majorBidi"/>
          <w:color w:val="000000" w:themeColor="text1"/>
        </w:rPr>
        <w:t>69</w:t>
      </w:r>
      <w:r>
        <w:rPr>
          <w:rFonts w:asciiTheme="majorBidi" w:hAnsiTheme="majorBidi" w:cstheme="majorBidi"/>
          <w:color w:val="000000" w:themeColor="text1"/>
        </w:rPr>
        <w:t>.</w:t>
      </w:r>
      <w:r w:rsidR="00013BEE">
        <w:rPr>
          <w:rFonts w:asciiTheme="majorBidi" w:hAnsiTheme="majorBidi" w:cstheme="majorBidi"/>
          <w:color w:val="000000" w:themeColor="text1"/>
        </w:rPr>
        <w:t>7</w:t>
      </w:r>
      <w:r w:rsidRPr="005956C5">
        <w:rPr>
          <w:rFonts w:asciiTheme="majorBidi" w:hAnsiTheme="majorBidi" w:cstheme="majorBidi"/>
          <w:color w:val="000000" w:themeColor="text1"/>
        </w:rPr>
        <w:t xml:space="preserve">%), </w:t>
      </w:r>
      <w:r w:rsidR="008F0472">
        <w:rPr>
          <w:rFonts w:asciiTheme="majorBidi" w:hAnsiTheme="majorBidi" w:cstheme="majorBidi"/>
          <w:color w:val="000000" w:themeColor="text1"/>
        </w:rPr>
        <w:t>486</w:t>
      </w:r>
      <w:r w:rsidR="008F0472" w:rsidRPr="005956C5">
        <w:rPr>
          <w:rFonts w:asciiTheme="majorBidi" w:hAnsiTheme="majorBidi" w:cstheme="majorBidi"/>
          <w:color w:val="000000" w:themeColor="text1"/>
        </w:rPr>
        <w:t xml:space="preserve"> holdings is rented for an agreed sum of money (</w:t>
      </w:r>
      <w:r w:rsidR="008F0472">
        <w:rPr>
          <w:rFonts w:asciiTheme="majorBidi" w:hAnsiTheme="majorBidi" w:cstheme="majorBidi"/>
          <w:color w:val="000000" w:themeColor="text1"/>
        </w:rPr>
        <w:t>13.7</w:t>
      </w:r>
      <w:r w:rsidR="008F0472" w:rsidRPr="005956C5">
        <w:rPr>
          <w:rFonts w:asciiTheme="majorBidi" w:hAnsiTheme="majorBidi" w:cstheme="majorBidi"/>
          <w:color w:val="000000" w:themeColor="text1"/>
        </w:rPr>
        <w:t xml:space="preserve">%), while </w:t>
      </w:r>
      <w:r w:rsidR="00013BEE">
        <w:rPr>
          <w:rFonts w:asciiTheme="majorBidi" w:hAnsiTheme="majorBidi" w:cstheme="majorBidi"/>
          <w:color w:val="000000" w:themeColor="text1"/>
        </w:rPr>
        <w:t>443</w:t>
      </w:r>
      <w:r w:rsidRPr="005956C5">
        <w:rPr>
          <w:rFonts w:asciiTheme="majorBidi" w:hAnsiTheme="majorBidi" w:cstheme="majorBidi"/>
          <w:color w:val="000000" w:themeColor="text1"/>
        </w:rPr>
        <w:t xml:space="preserve"> holdings, is more than one type of land tenure (</w:t>
      </w:r>
      <w:r w:rsidR="00013BEE">
        <w:rPr>
          <w:rFonts w:asciiTheme="majorBidi" w:hAnsiTheme="majorBidi" w:cstheme="majorBidi"/>
          <w:color w:val="000000" w:themeColor="text1"/>
        </w:rPr>
        <w:t>12</w:t>
      </w:r>
      <w:r>
        <w:rPr>
          <w:rFonts w:asciiTheme="majorBidi" w:hAnsiTheme="majorBidi" w:cstheme="majorBidi"/>
          <w:color w:val="000000" w:themeColor="text1"/>
        </w:rPr>
        <w:t>.</w:t>
      </w:r>
      <w:r w:rsidR="00013BEE">
        <w:rPr>
          <w:rFonts w:asciiTheme="majorBidi" w:hAnsiTheme="majorBidi" w:cstheme="majorBidi"/>
          <w:color w:val="000000" w:themeColor="text1"/>
        </w:rPr>
        <w:t>5</w:t>
      </w:r>
      <w:r w:rsidRPr="005956C5">
        <w:rPr>
          <w:rFonts w:asciiTheme="majorBidi" w:hAnsiTheme="majorBidi" w:cstheme="majorBidi"/>
          <w:color w:val="000000" w:themeColor="text1"/>
        </w:rPr>
        <w:t xml:space="preserve">%), of the total agricultural holdings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096CF6">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A23431">
        <w:rPr>
          <w:rFonts w:asciiTheme="majorBidi" w:hAnsiTheme="majorBidi" w:cstheme="majorBidi"/>
          <w:color w:val="000000" w:themeColor="text1"/>
        </w:rPr>
        <w:t>Tubas &amp; Northern Valleys</w:t>
      </w:r>
      <w:r w:rsidRPr="00171837">
        <w:rPr>
          <w:rFonts w:asciiTheme="majorBidi" w:hAnsiTheme="majorBidi" w:cstheme="majorBidi"/>
          <w:color w:val="000000" w:themeColor="text1"/>
        </w:rPr>
        <w:t xml:space="preserve"> Governorate amounted to </w:t>
      </w:r>
      <w:r w:rsidR="00096CF6">
        <w:rPr>
          <w:rFonts w:asciiTheme="majorBidi" w:hAnsiTheme="majorBidi" w:cstheme="majorBidi"/>
          <w:color w:val="000000" w:themeColor="text1"/>
        </w:rPr>
        <w:t>79</w:t>
      </w:r>
      <w:r w:rsidRPr="00171837">
        <w:rPr>
          <w:rFonts w:asciiTheme="majorBidi" w:hAnsiTheme="majorBidi" w:cstheme="majorBidi"/>
          <w:color w:val="000000" w:themeColor="text1"/>
        </w:rPr>
        <w:t>,</w:t>
      </w:r>
      <w:r w:rsidR="00096CF6">
        <w:rPr>
          <w:rFonts w:asciiTheme="majorBidi" w:hAnsiTheme="majorBidi" w:cstheme="majorBidi"/>
          <w:color w:val="000000" w:themeColor="text1"/>
        </w:rPr>
        <w:t>431</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096CF6">
        <w:rPr>
          <w:rFonts w:asciiTheme="majorBidi" w:hAnsiTheme="majorBidi" w:cstheme="majorBidi"/>
          <w:color w:val="000000" w:themeColor="text1"/>
        </w:rPr>
        <w:t>11</w:t>
      </w:r>
      <w:r w:rsidRPr="00171837">
        <w:rPr>
          <w:rFonts w:asciiTheme="majorBidi" w:hAnsiTheme="majorBidi" w:cstheme="majorBidi"/>
          <w:color w:val="000000" w:themeColor="text1"/>
        </w:rPr>
        <w:t>,</w:t>
      </w:r>
      <w:r w:rsidR="00096CF6">
        <w:rPr>
          <w:rFonts w:asciiTheme="majorBidi" w:hAnsiTheme="majorBidi" w:cstheme="majorBidi"/>
          <w:color w:val="000000" w:themeColor="text1"/>
        </w:rPr>
        <w:t>892</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096CF6">
        <w:rPr>
          <w:rFonts w:asciiTheme="majorBidi" w:hAnsiTheme="majorBidi" w:cstheme="majorBidi"/>
          <w:color w:val="000000" w:themeColor="text1"/>
        </w:rPr>
        <w:t>63</w:t>
      </w:r>
      <w:r w:rsidRPr="00171837">
        <w:rPr>
          <w:rFonts w:asciiTheme="majorBidi" w:hAnsiTheme="majorBidi" w:cstheme="majorBidi"/>
          <w:color w:val="000000" w:themeColor="text1"/>
        </w:rPr>
        <w:t>,</w:t>
      </w:r>
      <w:r w:rsidR="00096CF6">
        <w:rPr>
          <w:rFonts w:asciiTheme="majorBidi" w:hAnsiTheme="majorBidi" w:cstheme="majorBidi"/>
          <w:color w:val="000000" w:themeColor="text1"/>
        </w:rPr>
        <w:t>446</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096CF6">
        <w:rPr>
          <w:rFonts w:asciiTheme="majorBidi" w:hAnsiTheme="majorBidi" w:cstheme="majorBidi"/>
          <w:color w:val="000000" w:themeColor="text1"/>
        </w:rPr>
        <w:t>16</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096CF6">
        <w:rPr>
          <w:rFonts w:asciiTheme="majorBidi" w:hAnsiTheme="majorBidi" w:cstheme="majorBidi"/>
          <w:color w:val="000000" w:themeColor="text1"/>
        </w:rPr>
        <w:t>2</w:t>
      </w:r>
      <w:r w:rsidRPr="00171837">
        <w:rPr>
          <w:rFonts w:asciiTheme="majorBidi" w:hAnsiTheme="majorBidi" w:cstheme="majorBidi"/>
          <w:color w:val="000000" w:themeColor="text1"/>
        </w:rPr>
        <w:t>,</w:t>
      </w:r>
      <w:r w:rsidR="00096CF6">
        <w:rPr>
          <w:rFonts w:asciiTheme="majorBidi" w:hAnsiTheme="majorBidi" w:cstheme="majorBidi"/>
          <w:color w:val="000000" w:themeColor="text1"/>
        </w:rPr>
        <w:t>183</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096CF6">
        <w:rPr>
          <w:rFonts w:asciiTheme="majorBidi" w:hAnsiTheme="majorBidi" w:cstheme="majorBidi"/>
          <w:color w:val="000000" w:themeColor="text1"/>
        </w:rPr>
        <w:t>136</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096CF6">
        <w:rPr>
          <w:rFonts w:asciiTheme="majorBidi" w:hAnsiTheme="majorBidi" w:cstheme="majorBidi"/>
        </w:rPr>
        <w:t>447</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t>
      </w:r>
      <w:r w:rsidRPr="00171837">
        <w:rPr>
          <w:rFonts w:asciiTheme="majorBidi" w:hAnsiTheme="majorBidi" w:cstheme="majorBidi"/>
          <w:color w:val="000000" w:themeColor="text1"/>
        </w:rPr>
        <w:lastRenderedPageBreak/>
        <w:t>were buildings used for agricultural holdings purpose</w:t>
      </w:r>
      <w:r w:rsidR="00096CF6">
        <w:rPr>
          <w:rFonts w:asciiTheme="majorBidi" w:hAnsiTheme="majorBidi" w:cstheme="majorBidi"/>
          <w:color w:val="000000" w:themeColor="text1"/>
        </w:rPr>
        <w:t xml:space="preserve">s, 11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096CF6">
        <w:rPr>
          <w:rFonts w:asciiTheme="majorBidi" w:hAnsiTheme="majorBidi" w:cstheme="majorBidi"/>
          <w:color w:val="000000" w:themeColor="text1"/>
        </w:rPr>
        <w:t>1</w:t>
      </w:r>
      <w:r w:rsidRPr="00171837">
        <w:rPr>
          <w:rFonts w:asciiTheme="majorBidi" w:hAnsiTheme="majorBidi" w:cstheme="majorBidi"/>
          <w:color w:val="000000" w:themeColor="text1"/>
        </w:rPr>
        <w:t>,</w:t>
      </w:r>
      <w:r w:rsidR="00096CF6">
        <w:rPr>
          <w:rFonts w:asciiTheme="majorBidi" w:hAnsiTheme="majorBidi" w:cstheme="majorBidi"/>
          <w:color w:val="000000" w:themeColor="text1"/>
        </w:rPr>
        <w:t>299</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include parks and ornamental gardens, In addition to 1</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w:t>
      </w:r>
      <w:proofErr w:type="spellEnd"/>
      <w:r w:rsidRPr="00171837">
        <w:rPr>
          <w:rFonts w:asciiTheme="majorBidi" w:hAnsiTheme="majorBidi" w:cstheme="majorBidi"/>
          <w:color w:val="000000" w:themeColor="text1"/>
        </w:rPr>
        <w:t xml:space="preserve"> of area used for aquaculture.</w:t>
      </w:r>
    </w:p>
    <w:p w:rsidR="00096CF6" w:rsidRPr="00171837" w:rsidRDefault="00096CF6" w:rsidP="00096CF6">
      <w:pPr>
        <w:jc w:val="both"/>
        <w:rPr>
          <w:rFonts w:asciiTheme="majorBidi" w:hAnsiTheme="majorBidi" w:cstheme="majorBidi"/>
          <w:color w:val="000000" w:themeColor="text1"/>
        </w:rPr>
      </w:pPr>
    </w:p>
    <w:p w:rsidR="00D03738" w:rsidRPr="00DA0923" w:rsidRDefault="00D03738" w:rsidP="00C54BDB">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FC738A"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w:t>
      </w:r>
      <w:r w:rsidR="00FC738A"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Pr="00DA0923">
        <w:rPr>
          <w:rFonts w:asciiTheme="majorBidi" w:hAnsiTheme="majorBidi" w:cstheme="majorBidi"/>
          <w:b/>
          <w:bCs/>
          <w:color w:val="000000" w:themeColor="text1"/>
        </w:rPr>
        <w:t xml:space="preserve">horticulture </w:t>
      </w:r>
    </w:p>
    <w:p w:rsidR="0074113F" w:rsidRPr="00445373" w:rsidRDefault="0074113F" w:rsidP="00DE1FF0">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A23431">
        <w:rPr>
          <w:rFonts w:asciiTheme="majorBidi" w:hAnsiTheme="majorBidi" w:cstheme="majorBidi"/>
          <w:color w:val="000000" w:themeColor="text1"/>
        </w:rPr>
        <w:t>Tubas &amp; Northern Valleys</w:t>
      </w:r>
      <w:r w:rsidR="006557D3" w:rsidRPr="00445373">
        <w:rPr>
          <w:rFonts w:asciiTheme="majorBidi" w:hAnsiTheme="majorBidi" w:cstheme="majorBidi"/>
          <w:color w:val="000000" w:themeColor="text1"/>
        </w:rPr>
        <w:t xml:space="preserve"> Governorate</w:t>
      </w:r>
      <w:r w:rsidRPr="00445373">
        <w:rPr>
          <w:rFonts w:asciiTheme="majorBidi" w:hAnsiTheme="majorBidi" w:cstheme="majorBidi"/>
          <w:color w:val="000000" w:themeColor="text1"/>
        </w:rPr>
        <w:t xml:space="preserve"> in the agricultural year 2020/2021 amounted to </w:t>
      </w:r>
      <w:r w:rsidR="00DE1FF0">
        <w:rPr>
          <w:rFonts w:asciiTheme="majorBidi" w:hAnsiTheme="majorBidi" w:cstheme="majorBidi" w:hint="cs"/>
          <w:color w:val="000000" w:themeColor="text1"/>
          <w:rtl/>
        </w:rPr>
        <w:t>83</w:t>
      </w:r>
      <w:r w:rsidRPr="00445373">
        <w:rPr>
          <w:rFonts w:asciiTheme="majorBidi" w:hAnsiTheme="majorBidi" w:cstheme="majorBidi"/>
          <w:color w:val="000000" w:themeColor="text1"/>
          <w:rtl/>
        </w:rPr>
        <w:t>,</w:t>
      </w:r>
      <w:r w:rsidR="00DE1FF0">
        <w:rPr>
          <w:rFonts w:asciiTheme="majorBidi" w:hAnsiTheme="majorBidi" w:cstheme="majorBidi" w:hint="cs"/>
          <w:color w:val="000000" w:themeColor="text1"/>
          <w:rtl/>
        </w:rPr>
        <w:t>490</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DE1FF0">
        <w:rPr>
          <w:rFonts w:asciiTheme="majorBidi" w:hAnsiTheme="majorBidi" w:cstheme="majorBidi"/>
          <w:color w:val="000000" w:themeColor="text1"/>
        </w:rPr>
        <w:t>35</w:t>
      </w:r>
      <w:r w:rsidR="004B5C81" w:rsidRPr="00445373">
        <w:rPr>
          <w:rFonts w:asciiTheme="majorBidi" w:hAnsiTheme="majorBidi" w:cstheme="majorBidi"/>
          <w:color w:val="000000" w:themeColor="text1"/>
        </w:rPr>
        <w:t>,</w:t>
      </w:r>
      <w:r w:rsidR="00DE1FF0">
        <w:rPr>
          <w:rFonts w:asciiTheme="majorBidi" w:hAnsiTheme="majorBidi" w:cstheme="majorBidi"/>
          <w:color w:val="000000" w:themeColor="text1"/>
        </w:rPr>
        <w:t>085</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DE1FF0">
        <w:rPr>
          <w:rFonts w:asciiTheme="majorBidi" w:hAnsiTheme="majorBidi" w:cstheme="majorBidi"/>
          <w:color w:val="000000" w:themeColor="text1"/>
        </w:rPr>
        <w:t>42</w:t>
      </w:r>
      <w:r w:rsidRPr="00445373">
        <w:rPr>
          <w:rFonts w:asciiTheme="majorBidi" w:hAnsiTheme="majorBidi" w:cstheme="majorBidi"/>
          <w:color w:val="000000" w:themeColor="text1"/>
        </w:rPr>
        <w:t>.</w:t>
      </w:r>
      <w:r w:rsidR="00DE1FF0">
        <w:rPr>
          <w:rFonts w:asciiTheme="majorBidi" w:hAnsiTheme="majorBidi" w:cstheme="majorBidi"/>
          <w:color w:val="000000" w:themeColor="text1"/>
        </w:rPr>
        <w:t>0</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DE1FF0">
        <w:rPr>
          <w:rFonts w:asciiTheme="majorBidi" w:hAnsiTheme="majorBidi" w:cstheme="majorBidi"/>
          <w:color w:val="000000" w:themeColor="text1"/>
        </w:rPr>
        <w:t>36</w:t>
      </w:r>
      <w:r w:rsidR="004B5C81" w:rsidRPr="00445373">
        <w:rPr>
          <w:rFonts w:asciiTheme="majorBidi" w:hAnsiTheme="majorBidi" w:cstheme="majorBidi"/>
          <w:color w:val="000000" w:themeColor="text1"/>
        </w:rPr>
        <w:t>,</w:t>
      </w:r>
      <w:r w:rsidR="00DE1FF0">
        <w:rPr>
          <w:rFonts w:asciiTheme="majorBidi" w:hAnsiTheme="majorBidi" w:cstheme="majorBidi"/>
          <w:color w:val="000000" w:themeColor="text1"/>
        </w:rPr>
        <w:t>635</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DE1FF0">
        <w:rPr>
          <w:rFonts w:asciiTheme="majorBidi" w:hAnsiTheme="majorBidi" w:cstheme="majorBidi"/>
          <w:color w:val="000000" w:themeColor="text1"/>
        </w:rPr>
        <w:t>43</w:t>
      </w:r>
      <w:r w:rsidR="004B5C81" w:rsidRPr="00445373">
        <w:rPr>
          <w:rFonts w:asciiTheme="majorBidi" w:hAnsiTheme="majorBidi" w:cstheme="majorBidi"/>
          <w:color w:val="000000" w:themeColor="text1"/>
        </w:rPr>
        <w:t>.</w:t>
      </w:r>
      <w:r w:rsidR="00DE1FF0">
        <w:rPr>
          <w:rFonts w:asciiTheme="majorBidi" w:hAnsiTheme="majorBidi" w:cstheme="majorBidi"/>
          <w:color w:val="000000" w:themeColor="text1"/>
        </w:rPr>
        <w:t>9</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DE1FF0">
        <w:rPr>
          <w:rFonts w:asciiTheme="majorBidi" w:hAnsiTheme="majorBidi" w:cstheme="majorBidi"/>
          <w:color w:val="000000" w:themeColor="text1"/>
        </w:rPr>
        <w:t>11</w:t>
      </w:r>
      <w:r w:rsidR="00445373" w:rsidRPr="00445373">
        <w:rPr>
          <w:rFonts w:asciiTheme="majorBidi" w:hAnsiTheme="majorBidi" w:cstheme="majorBidi"/>
          <w:color w:val="000000" w:themeColor="text1"/>
        </w:rPr>
        <w:t>,</w:t>
      </w:r>
      <w:r w:rsidR="00DE1FF0">
        <w:rPr>
          <w:rFonts w:asciiTheme="majorBidi" w:hAnsiTheme="majorBidi" w:cstheme="majorBidi"/>
          <w:color w:val="000000" w:themeColor="text1"/>
        </w:rPr>
        <w:t>770</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DE1FF0">
        <w:rPr>
          <w:rFonts w:asciiTheme="majorBidi" w:hAnsiTheme="majorBidi" w:cstheme="majorBidi"/>
          <w:color w:val="000000" w:themeColor="text1"/>
        </w:rPr>
        <w:t>14</w:t>
      </w:r>
      <w:r w:rsidR="00445373" w:rsidRPr="00445373">
        <w:rPr>
          <w:rFonts w:asciiTheme="majorBidi" w:hAnsiTheme="majorBidi" w:cstheme="majorBidi"/>
          <w:color w:val="000000" w:themeColor="text1"/>
        </w:rPr>
        <w:t>.</w:t>
      </w:r>
      <w:r w:rsidR="00DE1FF0">
        <w:rPr>
          <w:rFonts w:asciiTheme="majorBidi" w:hAnsiTheme="majorBidi" w:cstheme="majorBidi"/>
          <w:color w:val="000000" w:themeColor="text1"/>
        </w:rPr>
        <w:t>1</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DE1FF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DE1FF0">
        <w:rPr>
          <w:rFonts w:asciiTheme="majorBidi" w:hAnsiTheme="majorBidi" w:cstheme="majorBidi"/>
          <w:color w:val="000000" w:themeColor="text1"/>
        </w:rPr>
        <w:t>9</w:t>
      </w:r>
      <w:r w:rsidR="00445373">
        <w:rPr>
          <w:rFonts w:asciiTheme="majorBidi" w:hAnsiTheme="majorBidi" w:cstheme="majorBidi"/>
          <w:color w:val="000000" w:themeColor="text1"/>
        </w:rPr>
        <w:t>,</w:t>
      </w:r>
      <w:r w:rsidR="00DE1FF0">
        <w:rPr>
          <w:rFonts w:asciiTheme="majorBidi" w:hAnsiTheme="majorBidi" w:cstheme="majorBidi"/>
          <w:color w:val="000000" w:themeColor="text1"/>
        </w:rPr>
        <w:t>962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DE1FF0">
        <w:rPr>
          <w:rFonts w:asciiTheme="majorBidi" w:hAnsiTheme="majorBidi" w:cstheme="majorBidi"/>
          <w:color w:val="000000" w:themeColor="text1"/>
        </w:rPr>
        <w:t>11</w:t>
      </w:r>
      <w:r w:rsidRPr="005956C5">
        <w:rPr>
          <w:rFonts w:asciiTheme="majorBidi" w:hAnsiTheme="majorBidi" w:cstheme="majorBidi"/>
          <w:color w:val="000000" w:themeColor="text1"/>
        </w:rPr>
        <w:t>.</w:t>
      </w:r>
      <w:r w:rsidR="00DE1FF0">
        <w:rPr>
          <w:rFonts w:asciiTheme="majorBidi" w:hAnsiTheme="majorBidi" w:cstheme="majorBidi"/>
          <w:color w:val="000000" w:themeColor="text1"/>
        </w:rPr>
        <w:t>9</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DE1FF0" w:rsidRPr="00DE1FF0">
        <w:rPr>
          <w:rFonts w:asciiTheme="majorBidi" w:hAnsiTheme="majorBidi" w:cstheme="majorBidi"/>
          <w:color w:val="000000" w:themeColor="text1"/>
        </w:rPr>
        <w:t xml:space="preserve">Khirbet </w:t>
      </w:r>
      <w:proofErr w:type="spellStart"/>
      <w:r w:rsidR="00DE1FF0" w:rsidRPr="00DE1FF0">
        <w:rPr>
          <w:rFonts w:asciiTheme="majorBidi" w:hAnsiTheme="majorBidi" w:cstheme="majorBidi"/>
          <w:color w:val="000000" w:themeColor="text1"/>
        </w:rPr>
        <w:t>ar</w:t>
      </w:r>
      <w:proofErr w:type="spellEnd"/>
      <w:r w:rsidR="00DE1FF0" w:rsidRPr="00DE1FF0">
        <w:rPr>
          <w:rFonts w:asciiTheme="majorBidi" w:hAnsiTheme="majorBidi" w:cstheme="majorBidi"/>
          <w:color w:val="000000" w:themeColor="text1"/>
        </w:rPr>
        <w:t xml:space="preserve"> </w:t>
      </w:r>
      <w:proofErr w:type="spellStart"/>
      <w:r w:rsidR="00DE1FF0" w:rsidRPr="00DE1FF0">
        <w:rPr>
          <w:rFonts w:asciiTheme="majorBidi" w:hAnsiTheme="majorBidi" w:cstheme="majorBidi"/>
          <w:color w:val="000000" w:themeColor="text1"/>
        </w:rPr>
        <w:t>Ras</w:t>
      </w:r>
      <w:proofErr w:type="spellEnd"/>
      <w:r w:rsidR="00DE1FF0" w:rsidRPr="00DE1FF0">
        <w:rPr>
          <w:rFonts w:asciiTheme="majorBidi" w:hAnsiTheme="majorBidi" w:cstheme="majorBidi"/>
          <w:color w:val="000000" w:themeColor="text1"/>
        </w:rPr>
        <w:t xml:space="preserve"> al </w:t>
      </w:r>
      <w:proofErr w:type="spellStart"/>
      <w:r w:rsidR="00DE1FF0" w:rsidRPr="00DE1FF0">
        <w:rPr>
          <w:rFonts w:asciiTheme="majorBidi" w:hAnsiTheme="majorBidi" w:cstheme="majorBidi"/>
          <w:color w:val="000000" w:themeColor="text1"/>
        </w:rPr>
        <w:t>Ahmar</w:t>
      </w:r>
      <w:proofErr w:type="spellEnd"/>
      <w:r w:rsidR="00DE1FF0" w:rsidRPr="00DE1FF0">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DE1FF0">
        <w:rPr>
          <w:rFonts w:asciiTheme="majorBidi" w:hAnsiTheme="majorBidi" w:cstheme="majorBidi"/>
          <w:color w:val="000000" w:themeColor="text1"/>
        </w:rPr>
        <w:t>9</w:t>
      </w:r>
      <w:r w:rsidR="00445373">
        <w:rPr>
          <w:rFonts w:asciiTheme="majorBidi" w:hAnsiTheme="majorBidi" w:cstheme="majorBidi"/>
          <w:color w:val="000000" w:themeColor="text1"/>
        </w:rPr>
        <w:t>,</w:t>
      </w:r>
      <w:r w:rsidR="00DE1FF0">
        <w:rPr>
          <w:rFonts w:asciiTheme="majorBidi" w:hAnsiTheme="majorBidi" w:cstheme="majorBidi"/>
          <w:color w:val="000000" w:themeColor="text1"/>
        </w:rPr>
        <w:t>648</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DE1FF0">
        <w:rPr>
          <w:rFonts w:asciiTheme="majorBidi" w:hAnsiTheme="majorBidi" w:cstheme="majorBidi"/>
          <w:color w:val="000000" w:themeColor="text1"/>
        </w:rPr>
        <w:t>11</w:t>
      </w:r>
      <w:r w:rsidR="00445373">
        <w:rPr>
          <w:rFonts w:asciiTheme="majorBidi" w:hAnsiTheme="majorBidi" w:cstheme="majorBidi"/>
          <w:color w:val="000000" w:themeColor="text1"/>
        </w:rPr>
        <w:t>.</w:t>
      </w:r>
      <w:r w:rsidR="00DE1FF0">
        <w:rPr>
          <w:rFonts w:asciiTheme="majorBidi" w:hAnsiTheme="majorBidi" w:cstheme="majorBidi"/>
          <w:color w:val="000000" w:themeColor="text1"/>
        </w:rPr>
        <w:t>6</w:t>
      </w:r>
      <w:r w:rsidR="00445373">
        <w:rPr>
          <w:rFonts w:asciiTheme="majorBidi" w:hAnsiTheme="majorBidi" w:cstheme="majorBidi"/>
          <w:color w:val="000000" w:themeColor="text1"/>
        </w:rPr>
        <w:t xml:space="preserve">%) in </w:t>
      </w:r>
      <w:proofErr w:type="spellStart"/>
      <w:r w:rsidR="00DE1FF0" w:rsidRPr="00DE1FF0">
        <w:rPr>
          <w:rFonts w:asciiTheme="majorBidi" w:hAnsiTheme="majorBidi" w:cstheme="majorBidi"/>
          <w:color w:val="000000" w:themeColor="text1"/>
        </w:rPr>
        <w:t>Bardala</w:t>
      </w:r>
      <w:proofErr w:type="spellEnd"/>
      <w:r w:rsidR="00DE1FF0" w:rsidRPr="00DE1FF0">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A23431">
        <w:rPr>
          <w:rFonts w:ascii="Arial" w:hAnsi="Arial" w:cs="Arial"/>
          <w:b/>
          <w:bCs/>
          <w:color w:val="000000" w:themeColor="text1"/>
          <w:sz w:val="22"/>
          <w:szCs w:val="22"/>
        </w:rPr>
        <w:t>Tubas &amp; Northern Valleys</w:t>
      </w:r>
      <w:r w:rsidR="006557D3">
        <w:rPr>
          <w:rFonts w:ascii="Arial" w:hAnsi="Arial" w:cs="Arial"/>
          <w:b/>
          <w:bCs/>
          <w:color w:val="000000" w:themeColor="text1"/>
          <w:sz w:val="22"/>
          <w:szCs w:val="22"/>
        </w:rPr>
        <w:t xml:space="preserve">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223B01" w:rsidTr="00C54BDB">
        <w:trPr>
          <w:trHeight w:val="3737"/>
          <w:jc w:val="center"/>
        </w:trPr>
        <w:tc>
          <w:tcPr>
            <w:tcW w:w="9060"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181600" cy="2305878"/>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9077F2">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9077F2">
        <w:rPr>
          <w:rFonts w:asciiTheme="majorBidi" w:hAnsiTheme="majorBidi" w:cstheme="majorBidi"/>
          <w:color w:val="000000" w:themeColor="text1"/>
        </w:rPr>
        <w:t>35</w:t>
      </w:r>
      <w:r w:rsidRPr="005956C5">
        <w:rPr>
          <w:rFonts w:asciiTheme="majorBidi" w:hAnsiTheme="majorBidi" w:cstheme="majorBidi"/>
          <w:color w:val="000000" w:themeColor="text1"/>
        </w:rPr>
        <w:t>,</w:t>
      </w:r>
      <w:r w:rsidR="009077F2">
        <w:rPr>
          <w:rFonts w:asciiTheme="majorBidi" w:hAnsiTheme="majorBidi" w:cstheme="majorBidi"/>
          <w:color w:val="000000" w:themeColor="text1"/>
        </w:rPr>
        <w:t>085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9077F2">
        <w:t>26</w:t>
      </w:r>
      <w:r w:rsidR="00C14A46">
        <w:t>,</w:t>
      </w:r>
      <w:r w:rsidR="009077F2">
        <w:t xml:space="preserve">291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9077F2">
        <w:rPr>
          <w:rFonts w:asciiTheme="majorBidi" w:hAnsiTheme="majorBidi" w:cstheme="majorBidi"/>
          <w:color w:val="000000" w:themeColor="text1"/>
        </w:rPr>
        <w:t>74</w:t>
      </w:r>
      <w:r w:rsidR="00C14A46">
        <w:rPr>
          <w:rFonts w:asciiTheme="majorBidi" w:hAnsiTheme="majorBidi" w:cstheme="majorBidi"/>
          <w:color w:val="000000" w:themeColor="text1"/>
        </w:rPr>
        <w:t>.</w:t>
      </w:r>
      <w:r w:rsidR="009077F2">
        <w:rPr>
          <w:rFonts w:asciiTheme="majorBidi" w:hAnsiTheme="majorBidi" w:cstheme="majorBidi"/>
          <w:color w:val="000000" w:themeColor="text1"/>
        </w:rPr>
        <w:t>9</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9077F2">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r w:rsidR="009077F2">
        <w:rPr>
          <w:rFonts w:asciiTheme="majorBidi" w:hAnsiTheme="majorBidi" w:cstheme="majorBidi"/>
          <w:color w:val="000000" w:themeColor="text1"/>
        </w:rPr>
        <w:t xml:space="preserve">Tubas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9077F2">
        <w:rPr>
          <w:rFonts w:asciiTheme="majorBidi" w:hAnsiTheme="majorBidi" w:cstheme="majorBidi"/>
          <w:color w:val="000000" w:themeColor="text1"/>
        </w:rPr>
        <w:t>5</w:t>
      </w:r>
      <w:r>
        <w:rPr>
          <w:rFonts w:asciiTheme="majorBidi" w:hAnsiTheme="majorBidi" w:cstheme="majorBidi"/>
          <w:color w:val="000000" w:themeColor="text1"/>
        </w:rPr>
        <w:t>,</w:t>
      </w:r>
      <w:r w:rsidR="009077F2">
        <w:rPr>
          <w:rFonts w:asciiTheme="majorBidi" w:hAnsiTheme="majorBidi" w:cstheme="majorBidi"/>
          <w:color w:val="000000" w:themeColor="text1"/>
        </w:rPr>
        <w:t>552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15.</w:t>
      </w:r>
      <w:r w:rsidR="009077F2">
        <w:rPr>
          <w:rFonts w:asciiTheme="majorBidi" w:hAnsiTheme="majorBidi" w:cstheme="majorBidi"/>
          <w:color w:val="000000" w:themeColor="text1"/>
        </w:rPr>
        <w:t>8</w:t>
      </w:r>
      <w:r w:rsidRPr="005956C5">
        <w:rPr>
          <w:rFonts w:asciiTheme="majorBidi" w:hAnsiTheme="majorBidi" w:cstheme="majorBidi"/>
          <w:color w:val="000000" w:themeColor="text1"/>
        </w:rPr>
        <w:t xml:space="preserve">%) followed by </w:t>
      </w:r>
      <w:proofErr w:type="spellStart"/>
      <w:r w:rsidR="009077F2" w:rsidRPr="009077F2">
        <w:rPr>
          <w:rFonts w:asciiTheme="majorBidi" w:hAnsiTheme="majorBidi" w:cstheme="majorBidi"/>
          <w:color w:val="000000" w:themeColor="text1"/>
        </w:rPr>
        <w:t>Tammun</w:t>
      </w:r>
      <w:proofErr w:type="spellEnd"/>
      <w:r w:rsidR="009077F2" w:rsidRPr="009077F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9077F2">
        <w:rPr>
          <w:rFonts w:asciiTheme="majorBidi" w:hAnsiTheme="majorBidi" w:cstheme="majorBidi"/>
          <w:color w:val="000000" w:themeColor="text1"/>
        </w:rPr>
        <w:t>5</w:t>
      </w:r>
      <w:r>
        <w:rPr>
          <w:rFonts w:asciiTheme="majorBidi" w:hAnsiTheme="majorBidi" w:cstheme="majorBidi"/>
          <w:color w:val="000000" w:themeColor="text1"/>
        </w:rPr>
        <w:t>,</w:t>
      </w:r>
      <w:r w:rsidR="009077F2">
        <w:rPr>
          <w:rFonts w:asciiTheme="majorBidi" w:hAnsiTheme="majorBidi" w:cstheme="majorBidi"/>
          <w:color w:val="000000" w:themeColor="text1"/>
        </w:rPr>
        <w:t>266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9077F2">
        <w:rPr>
          <w:rFonts w:asciiTheme="majorBidi" w:hAnsiTheme="majorBidi" w:cstheme="majorBidi"/>
          <w:color w:val="000000" w:themeColor="text1"/>
        </w:rPr>
        <w:t>15</w:t>
      </w:r>
      <w:r>
        <w:rPr>
          <w:rFonts w:asciiTheme="majorBidi" w:hAnsiTheme="majorBidi" w:cstheme="majorBidi"/>
          <w:color w:val="000000" w:themeColor="text1"/>
        </w:rPr>
        <w:t>.</w:t>
      </w:r>
      <w:r w:rsidR="009077F2">
        <w:rPr>
          <w:rFonts w:asciiTheme="majorBidi" w:hAnsiTheme="majorBidi" w:cstheme="majorBidi"/>
          <w:color w:val="000000" w:themeColor="text1"/>
        </w:rPr>
        <w:t>0</w:t>
      </w:r>
      <w:r w:rsidRPr="005956C5">
        <w:rPr>
          <w:rFonts w:asciiTheme="majorBidi" w:hAnsiTheme="majorBidi" w:cstheme="majorBidi"/>
          <w:color w:val="000000" w:themeColor="text1"/>
        </w:rPr>
        <w:t xml:space="preserve">%) of the area of ​​field crops in </w:t>
      </w:r>
      <w:r w:rsidR="00A23431">
        <w:rPr>
          <w:rFonts w:asciiTheme="majorBidi" w:hAnsiTheme="majorBidi" w:cstheme="majorBidi"/>
          <w:color w:val="000000" w:themeColor="text1"/>
        </w:rPr>
        <w:t>Tubas &amp; Northern Valleys</w:t>
      </w:r>
      <w:r>
        <w:rPr>
          <w:rFonts w:asciiTheme="majorBidi" w:hAnsiTheme="majorBidi" w:cstheme="majorBidi"/>
          <w:color w:val="000000" w:themeColor="text1"/>
        </w:rPr>
        <w:t xml:space="preserve"> Governorate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E575D1">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E575D1">
        <w:t>32</w:t>
      </w:r>
      <w:r>
        <w:t>,</w:t>
      </w:r>
      <w:r w:rsidR="00E575D1">
        <w:t>808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9</w:t>
      </w:r>
      <w:r w:rsidR="00E575D1">
        <w:rPr>
          <w:rFonts w:asciiTheme="majorBidi" w:hAnsiTheme="majorBidi" w:cstheme="majorBidi"/>
          <w:color w:val="000000" w:themeColor="text1"/>
        </w:rPr>
        <w:t>3</w:t>
      </w:r>
      <w:r>
        <w:rPr>
          <w:rFonts w:asciiTheme="majorBidi" w:hAnsiTheme="majorBidi" w:cstheme="majorBidi"/>
          <w:color w:val="000000" w:themeColor="text1"/>
        </w:rPr>
        <w:t>.</w:t>
      </w:r>
      <w:r w:rsidR="00E575D1">
        <w:rPr>
          <w:rFonts w:asciiTheme="majorBidi" w:hAnsiTheme="majorBidi" w:cstheme="majorBidi"/>
          <w:color w:val="000000" w:themeColor="text1"/>
        </w:rPr>
        <w:t>5</w:t>
      </w:r>
      <w:r w:rsidRPr="005956C5">
        <w:rPr>
          <w:rFonts w:asciiTheme="majorBidi" w:hAnsiTheme="majorBidi" w:cstheme="majorBidi"/>
          <w:color w:val="000000" w:themeColor="text1"/>
        </w:rPr>
        <w:t xml:space="preserve">%) while the irrigated area amounted to </w:t>
      </w:r>
      <w:r w:rsidR="00E575D1">
        <w:t>2</w:t>
      </w:r>
      <w:r>
        <w:t>,</w:t>
      </w:r>
      <w:r w:rsidR="00E575D1">
        <w:t>277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E575D1">
        <w:rPr>
          <w:rFonts w:asciiTheme="majorBidi" w:hAnsiTheme="majorBidi" w:cstheme="majorBidi"/>
          <w:color w:val="000000" w:themeColor="text1"/>
        </w:rPr>
        <w:t>6</w:t>
      </w:r>
      <w:r>
        <w:rPr>
          <w:rFonts w:asciiTheme="majorBidi" w:hAnsiTheme="majorBidi" w:cstheme="majorBidi"/>
          <w:color w:val="000000" w:themeColor="text1"/>
        </w:rPr>
        <w:t>.</w:t>
      </w:r>
      <w:r w:rsidR="00E575D1">
        <w:rPr>
          <w:rFonts w:asciiTheme="majorBidi" w:hAnsiTheme="majorBidi" w:cstheme="majorBidi"/>
          <w:color w:val="000000" w:themeColor="text1"/>
        </w:rPr>
        <w:t>5</w:t>
      </w:r>
      <w:r w:rsidRPr="005956C5">
        <w:rPr>
          <w:rFonts w:asciiTheme="majorBidi" w:hAnsiTheme="majorBidi" w:cstheme="majorBidi"/>
          <w:color w:val="000000" w:themeColor="text1"/>
        </w:rPr>
        <w:t xml:space="preserve">%). </w:t>
      </w:r>
    </w:p>
    <w:p w:rsidR="00C54BDB" w:rsidRDefault="00C54BDB" w:rsidP="00C54BDB">
      <w:pPr>
        <w:widowControl w:val="0"/>
        <w:jc w:val="center"/>
        <w:rPr>
          <w:rFonts w:ascii="Arial" w:hAnsi="Arial" w:cs="Arial"/>
        </w:rPr>
      </w:pPr>
    </w:p>
    <w:p w:rsidR="00E575D1" w:rsidRPr="005956C5" w:rsidRDefault="00E575D1" w:rsidP="00E575D1">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showed that the area of ​​field crops cultivated in the winter season in </w:t>
      </w:r>
      <w:r>
        <w:rPr>
          <w:rFonts w:asciiTheme="majorBidi" w:hAnsiTheme="majorBidi" w:cstheme="majorBidi"/>
          <w:color w:val="000000" w:themeColor="text1"/>
        </w:rPr>
        <w:t>Tubas &amp; Northern Valleys Governorate</w:t>
      </w:r>
      <w:r w:rsidRPr="005956C5">
        <w:rPr>
          <w:rFonts w:asciiTheme="majorBidi" w:hAnsiTheme="majorBidi" w:cstheme="majorBidi"/>
          <w:color w:val="000000" w:themeColor="text1"/>
        </w:rPr>
        <w:t xml:space="preserve"> is </w:t>
      </w:r>
      <w:r>
        <w:rPr>
          <w:rFonts w:hint="cs"/>
          <w:rtl/>
        </w:rPr>
        <w:t>33</w:t>
      </w:r>
      <w:r w:rsidRPr="005956C5">
        <w:rPr>
          <w:rFonts w:hint="cs"/>
          <w:rtl/>
        </w:rPr>
        <w:t>,</w:t>
      </w:r>
      <w:r>
        <w:rPr>
          <w:rFonts w:hint="cs"/>
          <w:rtl/>
        </w:rPr>
        <w:t>642</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hint="cs"/>
          <w:color w:val="000000" w:themeColor="text1"/>
          <w:rtl/>
        </w:rPr>
        <w:t>95</w:t>
      </w:r>
      <w:r w:rsidRPr="005956C5">
        <w:rPr>
          <w:rFonts w:asciiTheme="majorBidi" w:hAnsiTheme="majorBidi" w:cstheme="majorBidi"/>
          <w:color w:val="000000" w:themeColor="text1"/>
        </w:rPr>
        <w:t>.</w:t>
      </w:r>
      <w:r>
        <w:rPr>
          <w:rFonts w:asciiTheme="majorBidi" w:hAnsiTheme="majorBidi" w:cstheme="majorBidi" w:hint="cs"/>
          <w:color w:val="000000" w:themeColor="text1"/>
          <w:rtl/>
        </w:rPr>
        <w:t>9</w:t>
      </w:r>
      <w:r w:rsidRPr="005956C5">
        <w:rPr>
          <w:rFonts w:asciiTheme="majorBidi" w:hAnsiTheme="majorBidi" w:cstheme="majorBidi"/>
          <w:color w:val="000000" w:themeColor="text1"/>
        </w:rPr>
        <w:t xml:space="preserve">%), while the area of ​​field crops cultivated in the summer season has reached </w:t>
      </w:r>
      <w:r>
        <w:rPr>
          <w:rFonts w:hint="cs"/>
          <w:rtl/>
        </w:rPr>
        <w:t>1</w:t>
      </w:r>
      <w:r w:rsidRPr="005956C5">
        <w:rPr>
          <w:rFonts w:hint="cs"/>
          <w:rtl/>
        </w:rPr>
        <w:t>,</w:t>
      </w:r>
      <w:r>
        <w:rPr>
          <w:rFonts w:hint="cs"/>
          <w:rtl/>
        </w:rPr>
        <w:t>443</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hint="cs"/>
          <w:color w:val="000000" w:themeColor="text1"/>
          <w:rtl/>
        </w:rPr>
        <w:t>4</w:t>
      </w:r>
      <w:r w:rsidRPr="005956C5">
        <w:rPr>
          <w:rFonts w:asciiTheme="majorBidi" w:hAnsiTheme="majorBidi" w:cstheme="majorBidi"/>
          <w:color w:val="000000" w:themeColor="text1"/>
        </w:rPr>
        <w:t>.</w:t>
      </w:r>
      <w:r>
        <w:rPr>
          <w:rFonts w:asciiTheme="majorBidi" w:hAnsiTheme="majorBidi" w:cstheme="majorBidi" w:hint="cs"/>
          <w:color w:val="000000" w:themeColor="text1"/>
          <w:rtl/>
        </w:rPr>
        <w:t>1</w:t>
      </w:r>
      <w:r w:rsidRPr="005956C5">
        <w:rPr>
          <w:rFonts w:asciiTheme="majorBidi" w:hAnsiTheme="majorBidi" w:cstheme="majorBidi"/>
          <w:color w:val="000000" w:themeColor="text1"/>
        </w:rPr>
        <w:t xml:space="preserve">%). </w:t>
      </w:r>
    </w:p>
    <w:p w:rsidR="00E575D1" w:rsidRDefault="00E575D1" w:rsidP="00E575D1">
      <w:pPr>
        <w:widowControl w:val="0"/>
        <w:rPr>
          <w:rFonts w:ascii="Arial" w:hAnsi="Arial" w:cs="Arial"/>
        </w:rPr>
      </w:pPr>
    </w:p>
    <w:p w:rsidR="00E575D1" w:rsidRDefault="00E575D1" w:rsidP="00C54BDB">
      <w:pPr>
        <w:widowControl w:val="0"/>
        <w:jc w:val="center"/>
        <w:rPr>
          <w:rFonts w:ascii="Arial" w:hAnsi="Arial" w:cs="Arial"/>
        </w:rPr>
      </w:pPr>
    </w:p>
    <w:p w:rsidR="00E575D1" w:rsidRDefault="00E575D1" w:rsidP="00C54BDB">
      <w:pPr>
        <w:widowControl w:val="0"/>
        <w:jc w:val="center"/>
        <w:rPr>
          <w:rFonts w:ascii="Arial" w:hAnsi="Arial" w:cs="Arial"/>
        </w:rPr>
      </w:pPr>
    </w:p>
    <w:p w:rsidR="00E575D1" w:rsidRDefault="00E575D1" w:rsidP="00C54BDB">
      <w:pPr>
        <w:widowControl w:val="0"/>
        <w:jc w:val="center"/>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lastRenderedPageBreak/>
        <w:t>Percentage Distribution of Field Crops Area in</w:t>
      </w:r>
      <w:r>
        <w:rPr>
          <w:rFonts w:ascii="Arial" w:hAnsi="Arial" w:cs="Arial"/>
          <w:b/>
          <w:bCs/>
          <w:color w:val="000000" w:themeColor="text1"/>
          <w:sz w:val="22"/>
          <w:szCs w:val="22"/>
        </w:rPr>
        <w:t xml:space="preserve"> </w:t>
      </w:r>
      <w:r w:rsidR="00A23431">
        <w:rPr>
          <w:rFonts w:ascii="Arial" w:hAnsi="Arial" w:cs="Arial"/>
          <w:b/>
          <w:bCs/>
          <w:color w:val="000000" w:themeColor="text1"/>
          <w:sz w:val="22"/>
          <w:szCs w:val="22"/>
        </w:rPr>
        <w:t>Tubas &amp; Northern Valleys</w:t>
      </w:r>
      <w:r>
        <w:rPr>
          <w:rFonts w:ascii="Arial" w:hAnsi="Arial" w:cs="Arial"/>
          <w:b/>
          <w:bCs/>
          <w:color w:val="000000" w:themeColor="text1"/>
          <w:sz w:val="22"/>
          <w:szCs w:val="22"/>
        </w:rPr>
        <w:t xml:space="preserve">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647"/>
      </w:tblGrid>
      <w:tr w:rsidR="00AC221E" w:rsidTr="00A229D8">
        <w:trPr>
          <w:trHeight w:val="3531"/>
          <w:jc w:val="center"/>
        </w:trPr>
        <w:tc>
          <w:tcPr>
            <w:tcW w:w="8647"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24475" cy="2091193"/>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D03738" w:rsidRPr="00AC221E" w:rsidRDefault="00D03738" w:rsidP="00C54BDB">
      <w:pPr>
        <w:widowControl w:val="0"/>
        <w:jc w:val="both"/>
        <w:rPr>
          <w:rFonts w:asciiTheme="majorBidi" w:hAnsiTheme="majorBidi" w:cstheme="majorBidi"/>
          <w:color w:val="000000" w:themeColor="text1"/>
          <w:sz w:val="20"/>
          <w:szCs w:val="20"/>
        </w:rPr>
      </w:pPr>
    </w:p>
    <w:p w:rsidR="006C6AA4" w:rsidRPr="005956C5" w:rsidRDefault="006C6AA4" w:rsidP="00E575D1">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BB4031">
        <w:rPr>
          <w:rFonts w:asciiTheme="majorBidi" w:hAnsiTheme="majorBidi" w:cstheme="majorBidi"/>
          <w:color w:val="000000" w:themeColor="text1"/>
        </w:rPr>
        <w:t xml:space="preserve">amounted </w:t>
      </w:r>
      <w:r w:rsidR="00E575D1">
        <w:rPr>
          <w:rFonts w:asciiTheme="majorBidi" w:hAnsiTheme="majorBidi" w:cstheme="majorBidi"/>
          <w:color w:val="000000" w:themeColor="text1"/>
        </w:rPr>
        <w:t>32</w:t>
      </w:r>
      <w:r w:rsidR="00BB4031">
        <w:rPr>
          <w:rFonts w:asciiTheme="majorBidi" w:hAnsiTheme="majorBidi" w:cstheme="majorBidi"/>
          <w:color w:val="000000" w:themeColor="text1"/>
        </w:rPr>
        <w:t>,</w:t>
      </w:r>
      <w:r w:rsidR="00E575D1">
        <w:rPr>
          <w:rFonts w:asciiTheme="majorBidi" w:hAnsiTheme="majorBidi" w:cstheme="majorBidi"/>
          <w:color w:val="000000" w:themeColor="text1"/>
        </w:rPr>
        <w:t>628</w:t>
      </w:r>
      <w:r w:rsidR="00BB4031">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E575D1">
        <w:rPr>
          <w:rFonts w:asciiTheme="majorBidi" w:hAnsiTheme="majorBidi" w:cstheme="majorBidi"/>
          <w:color w:val="000000" w:themeColor="text1"/>
        </w:rPr>
        <w:t>93</w:t>
      </w:r>
      <w:r w:rsidRPr="005956C5">
        <w:rPr>
          <w:rFonts w:asciiTheme="majorBidi" w:hAnsiTheme="majorBidi" w:cstheme="majorBidi"/>
          <w:color w:val="000000" w:themeColor="text1"/>
        </w:rPr>
        <w:t>.</w:t>
      </w:r>
      <w:r w:rsidR="00E575D1">
        <w:rPr>
          <w:rFonts w:asciiTheme="majorBidi" w:hAnsiTheme="majorBidi" w:cstheme="majorBidi"/>
          <w:color w:val="000000" w:themeColor="text1"/>
        </w:rPr>
        <w:t>0</w:t>
      </w:r>
      <w:r w:rsidRPr="005956C5">
        <w:rPr>
          <w:rFonts w:asciiTheme="majorBidi" w:hAnsiTheme="majorBidi" w:cstheme="majorBidi"/>
          <w:color w:val="000000" w:themeColor="text1"/>
        </w:rPr>
        <w:t xml:space="preserve">%), </w:t>
      </w:r>
      <w:r w:rsidR="00E575D1">
        <w:rPr>
          <w:rFonts w:asciiTheme="majorBidi" w:hAnsiTheme="majorBidi" w:cstheme="majorBidi"/>
          <w:color w:val="000000" w:themeColor="text1"/>
        </w:rPr>
        <w:t>16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sidR="00774FBD">
        <w:rPr>
          <w:rFonts w:asciiTheme="majorBidi" w:hAnsiTheme="majorBidi" w:cstheme="majorBidi"/>
          <w:color w:val="000000" w:themeColor="text1"/>
        </w:rPr>
        <w:t>n associated status with (0.</w:t>
      </w:r>
      <w:r w:rsidR="00E575D1">
        <w:rPr>
          <w:rFonts w:asciiTheme="majorBidi" w:hAnsiTheme="majorBidi" w:cstheme="majorBidi"/>
          <w:color w:val="000000" w:themeColor="text1"/>
        </w:rPr>
        <w:t>05</w:t>
      </w:r>
      <w:r w:rsidRPr="005956C5">
        <w:rPr>
          <w:rFonts w:asciiTheme="majorBidi" w:hAnsiTheme="majorBidi" w:cstheme="majorBidi"/>
          <w:color w:val="000000" w:themeColor="text1"/>
        </w:rPr>
        <w:t xml:space="preserve">%), and </w:t>
      </w:r>
      <w:r w:rsidR="00E575D1">
        <w:t>2</w:t>
      </w:r>
      <w:r w:rsidR="00AC1707">
        <w:t>,</w:t>
      </w:r>
      <w:r w:rsidR="00E575D1">
        <w:t>441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E575D1">
        <w:rPr>
          <w:rFonts w:asciiTheme="majorBidi" w:hAnsiTheme="majorBidi" w:cstheme="majorBidi"/>
          <w:color w:val="000000" w:themeColor="text1"/>
        </w:rPr>
        <w:t>6.95</w:t>
      </w:r>
      <w:r w:rsidRPr="005956C5">
        <w:rPr>
          <w:rFonts w:asciiTheme="majorBidi" w:hAnsiTheme="majorBidi" w:cstheme="majorBidi"/>
          <w:color w:val="000000" w:themeColor="text1"/>
        </w:rPr>
        <w:t xml:space="preserve">%). </w:t>
      </w:r>
    </w:p>
    <w:p w:rsidR="003B4645" w:rsidRPr="00AC221E" w:rsidRDefault="003B4645" w:rsidP="00DA0923">
      <w:pPr>
        <w:jc w:val="both"/>
        <w:rPr>
          <w:rFonts w:asciiTheme="majorBidi" w:hAnsiTheme="majorBidi" w:cstheme="majorBidi"/>
          <w:color w:val="000000" w:themeColor="text1"/>
          <w:sz w:val="20"/>
          <w:szCs w:val="20"/>
        </w:rPr>
      </w:pPr>
    </w:p>
    <w:p w:rsidR="00E907A9" w:rsidRPr="00DA0923" w:rsidRDefault="006C6AA4" w:rsidP="00E575D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wheat crop came with the highest cultivated area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out of the total area cultivated w</w:t>
      </w:r>
      <w:r w:rsidR="00AC1707">
        <w:rPr>
          <w:rFonts w:asciiTheme="majorBidi" w:hAnsiTheme="majorBidi" w:cstheme="majorBidi"/>
          <w:color w:val="000000" w:themeColor="text1"/>
        </w:rPr>
        <w:t xml:space="preserve">ith field crops with an area of </w:t>
      </w:r>
      <w:r w:rsidR="00E575D1">
        <w:rPr>
          <w:rFonts w:asciiTheme="majorBidi" w:hAnsiTheme="majorBidi" w:cstheme="majorBidi"/>
          <w:color w:val="000000" w:themeColor="text1"/>
        </w:rPr>
        <w:t>16</w:t>
      </w:r>
      <w:r w:rsidR="00AC1707">
        <w:rPr>
          <w:rFonts w:asciiTheme="majorBidi" w:hAnsiTheme="majorBidi" w:cstheme="majorBidi"/>
          <w:color w:val="000000" w:themeColor="text1"/>
        </w:rPr>
        <w:t>,</w:t>
      </w:r>
      <w:r w:rsidR="00E575D1">
        <w:rPr>
          <w:rFonts w:asciiTheme="majorBidi" w:hAnsiTheme="majorBidi" w:cstheme="majorBidi"/>
          <w:color w:val="000000" w:themeColor="text1"/>
        </w:rPr>
        <w:t>244</w:t>
      </w:r>
      <w:r w:rsidR="00AC1707">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E575D1">
        <w:rPr>
          <w:rFonts w:asciiTheme="majorBidi" w:hAnsiTheme="majorBidi" w:cstheme="majorBidi"/>
          <w:color w:val="000000" w:themeColor="text1"/>
        </w:rPr>
        <w:t>46</w:t>
      </w:r>
      <w:r w:rsidRPr="005956C5">
        <w:rPr>
          <w:rFonts w:asciiTheme="majorBidi" w:hAnsiTheme="majorBidi" w:cstheme="majorBidi"/>
          <w:color w:val="000000" w:themeColor="text1"/>
        </w:rPr>
        <w:t>.</w:t>
      </w:r>
      <w:r w:rsidR="00E575D1">
        <w:rPr>
          <w:rFonts w:asciiTheme="majorBidi" w:hAnsiTheme="majorBidi" w:cstheme="majorBidi"/>
          <w:color w:val="000000" w:themeColor="text1"/>
        </w:rPr>
        <w:t>3</w:t>
      </w:r>
      <w:r w:rsidRPr="005956C5">
        <w:rPr>
          <w:rFonts w:asciiTheme="majorBidi" w:hAnsiTheme="majorBidi" w:cstheme="majorBidi"/>
          <w:color w:val="000000" w:themeColor="text1"/>
        </w:rPr>
        <w:t xml:space="preserve">%), followed </w:t>
      </w:r>
      <w:r w:rsidR="00AC1707" w:rsidRPr="005956C5">
        <w:rPr>
          <w:rFonts w:asciiTheme="majorBidi" w:hAnsiTheme="majorBidi" w:cstheme="majorBidi"/>
          <w:color w:val="000000" w:themeColor="text1"/>
        </w:rPr>
        <w:t xml:space="preserve">by </w:t>
      </w:r>
      <w:r w:rsidR="00E575D1" w:rsidRPr="00E575D1">
        <w:rPr>
          <w:rFonts w:asciiTheme="majorBidi" w:hAnsiTheme="majorBidi" w:cstheme="majorBidi"/>
          <w:color w:val="000000" w:themeColor="text1"/>
        </w:rPr>
        <w:t>Barley</w:t>
      </w:r>
      <w:r w:rsidR="00E575D1">
        <w:rPr>
          <w:rFonts w:asciiTheme="majorBidi" w:hAnsiTheme="majorBidi" w:cstheme="majorBidi"/>
          <w:color w:val="000000" w:themeColor="text1"/>
        </w:rPr>
        <w:t xml:space="preserve"> </w:t>
      </w:r>
      <w:r w:rsidR="00AC1707" w:rsidRPr="005956C5">
        <w:rPr>
          <w:rFonts w:asciiTheme="majorBidi" w:hAnsiTheme="majorBidi" w:cstheme="majorBidi"/>
          <w:color w:val="000000" w:themeColor="text1"/>
        </w:rPr>
        <w:t xml:space="preserve">crop with an area of </w:t>
      </w:r>
      <w:r w:rsidR="00E575D1">
        <w:t>8</w:t>
      </w:r>
      <w:r w:rsidR="00AC1707">
        <w:t>,</w:t>
      </w:r>
      <w:r w:rsidR="00E575D1">
        <w:t>782</w:t>
      </w:r>
      <w:r w:rsidR="00AC1707"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AC1707">
        <w:rPr>
          <w:rFonts w:asciiTheme="majorBidi" w:hAnsiTheme="majorBidi" w:cstheme="majorBidi"/>
          <w:color w:val="000000" w:themeColor="text1"/>
        </w:rPr>
        <w:t>2</w:t>
      </w:r>
      <w:r w:rsidR="00E575D1">
        <w:rPr>
          <w:rFonts w:asciiTheme="majorBidi" w:hAnsiTheme="majorBidi" w:cstheme="majorBidi"/>
          <w:color w:val="000000" w:themeColor="text1"/>
        </w:rPr>
        <w:t>5</w:t>
      </w:r>
      <w:r>
        <w:rPr>
          <w:rFonts w:asciiTheme="majorBidi" w:hAnsiTheme="majorBidi" w:cstheme="majorBidi"/>
          <w:color w:val="000000" w:themeColor="text1"/>
        </w:rPr>
        <w:t>.</w:t>
      </w:r>
      <w:r w:rsidR="00E575D1">
        <w:rPr>
          <w:rFonts w:asciiTheme="majorBidi" w:hAnsiTheme="majorBidi" w:cstheme="majorBidi"/>
          <w:color w:val="000000" w:themeColor="text1"/>
        </w:rPr>
        <w:t>0</w:t>
      </w:r>
      <w:r w:rsidRPr="005956C5">
        <w:rPr>
          <w:rFonts w:asciiTheme="majorBidi" w:hAnsiTheme="majorBidi" w:cstheme="majorBidi"/>
          <w:color w:val="000000" w:themeColor="text1"/>
        </w:rPr>
        <w:t>% ) in the agricultural year 2020/2021</w:t>
      </w:r>
      <w:r w:rsidR="00D03738" w:rsidRPr="00DA0923">
        <w:rPr>
          <w:rFonts w:asciiTheme="majorBidi" w:hAnsiTheme="majorBidi" w:cstheme="majorBidi"/>
          <w:color w:val="000000" w:themeColor="text1"/>
        </w:rPr>
        <w:t>.</w:t>
      </w:r>
    </w:p>
    <w:p w:rsidR="00E907A9" w:rsidRPr="00DA0923" w:rsidRDefault="00E907A9" w:rsidP="00DA0923">
      <w:pPr>
        <w:jc w:val="center"/>
        <w:rPr>
          <w:rFonts w:asciiTheme="majorBidi" w:hAnsiTheme="majorBidi" w:cstheme="majorBidi"/>
          <w:color w:val="000000" w:themeColor="text1"/>
        </w:rPr>
      </w:pPr>
    </w:p>
    <w:p w:rsidR="00E907A9" w:rsidRPr="006C6AA4" w:rsidRDefault="00BB4031" w:rsidP="00BB4031">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A23431">
        <w:rPr>
          <w:rFonts w:ascii="Arial" w:hAnsi="Arial" w:cs="Arial"/>
          <w:b/>
          <w:bCs/>
          <w:color w:val="000000" w:themeColor="text1"/>
          <w:sz w:val="22"/>
          <w:szCs w:val="22"/>
        </w:rPr>
        <w:t>Tubas &amp; Northern Valleys</w:t>
      </w:r>
      <w:r w:rsidR="006557D3">
        <w:rPr>
          <w:rFonts w:ascii="Arial" w:hAnsi="Arial" w:cs="Arial"/>
          <w:b/>
          <w:bCs/>
          <w:color w:val="000000" w:themeColor="text1"/>
          <w:sz w:val="22"/>
          <w:szCs w:val="22"/>
        </w:rPr>
        <w:t xml:space="preserve">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E575D1">
        <w:rPr>
          <w:rFonts w:ascii="Arial" w:hAnsi="Arial" w:cs="Arial"/>
          <w:b/>
          <w:bCs/>
          <w:color w:val="000000" w:themeColor="text1"/>
          <w:sz w:val="22"/>
          <w:szCs w:val="22"/>
        </w:rPr>
        <w:t xml:space="preserve">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FC702B" w:rsidRDefault="00FC702B"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BD651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5956C5">
        <w:rPr>
          <w:rFonts w:asciiTheme="majorBidi" w:hAnsiTheme="majorBidi" w:cstheme="majorBidi"/>
          <w:b/>
          <w:bCs/>
          <w:color w:val="000000" w:themeColor="text1"/>
        </w:rPr>
        <w:t xml:space="preserve"> </w:t>
      </w:r>
      <w:r w:rsidR="00BD6512">
        <w:rPr>
          <w:rFonts w:asciiTheme="majorBidi" w:hAnsiTheme="majorBidi" w:cstheme="majorBidi"/>
          <w:color w:val="000000" w:themeColor="text1"/>
        </w:rPr>
        <w:t>36</w:t>
      </w:r>
      <w:r w:rsidRPr="005956C5">
        <w:rPr>
          <w:rFonts w:asciiTheme="majorBidi" w:hAnsiTheme="majorBidi" w:cstheme="majorBidi"/>
          <w:color w:val="000000" w:themeColor="text1"/>
        </w:rPr>
        <w:t>,</w:t>
      </w:r>
      <w:r w:rsidR="00BD6512">
        <w:rPr>
          <w:rFonts w:asciiTheme="majorBidi" w:hAnsiTheme="majorBidi" w:cstheme="majorBidi"/>
          <w:color w:val="000000" w:themeColor="text1"/>
        </w:rPr>
        <w:t>635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BD6512">
        <w:t>36</w:t>
      </w:r>
      <w:r w:rsidR="00F64F6A">
        <w:t>,</w:t>
      </w:r>
      <w:r w:rsidR="00BD6512">
        <w:t>220</w:t>
      </w:r>
      <w:r w:rsidR="00F64F6A" w:rsidRPr="005956C5">
        <w:rPr>
          <w:rFonts w:asciiTheme="majorBidi" w:hAnsiTheme="majorBidi" w:cstheme="majorBidi"/>
          <w:color w:val="000000" w:themeColor="text1"/>
        </w:rPr>
        <w:t xml:space="preserve"> with (</w:t>
      </w:r>
      <w:r w:rsidR="00BD6512">
        <w:rPr>
          <w:rFonts w:asciiTheme="majorBidi" w:hAnsiTheme="majorBidi" w:cstheme="majorBidi"/>
          <w:color w:val="000000" w:themeColor="text1"/>
        </w:rPr>
        <w:t>98</w:t>
      </w:r>
      <w:r w:rsidR="00F64F6A">
        <w:rPr>
          <w:rFonts w:asciiTheme="majorBidi" w:hAnsiTheme="majorBidi" w:cstheme="majorBidi"/>
          <w:color w:val="000000" w:themeColor="text1"/>
        </w:rPr>
        <w:t>.</w:t>
      </w:r>
      <w:r w:rsidR="00BD6512">
        <w:rPr>
          <w:rFonts w:asciiTheme="majorBidi" w:hAnsiTheme="majorBidi" w:cstheme="majorBidi"/>
          <w:color w:val="000000" w:themeColor="text1"/>
        </w:rPr>
        <w:t>9</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BD651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BD6512" w:rsidRPr="00BD6512">
        <w:rPr>
          <w:rFonts w:asciiTheme="majorBidi" w:hAnsiTheme="majorBidi" w:cstheme="majorBidi"/>
          <w:color w:val="000000" w:themeColor="text1"/>
        </w:rPr>
        <w:t xml:space="preserve">Khirbet </w:t>
      </w:r>
      <w:proofErr w:type="spellStart"/>
      <w:r w:rsidR="00BD6512" w:rsidRPr="00BD6512">
        <w:rPr>
          <w:rFonts w:asciiTheme="majorBidi" w:hAnsiTheme="majorBidi" w:cstheme="majorBidi"/>
          <w:color w:val="000000" w:themeColor="text1"/>
        </w:rPr>
        <w:t>ar</w:t>
      </w:r>
      <w:proofErr w:type="spellEnd"/>
      <w:r w:rsidR="00BD6512" w:rsidRPr="00BD6512">
        <w:rPr>
          <w:rFonts w:asciiTheme="majorBidi" w:hAnsiTheme="majorBidi" w:cstheme="majorBidi"/>
          <w:color w:val="000000" w:themeColor="text1"/>
        </w:rPr>
        <w:t xml:space="preserve"> </w:t>
      </w:r>
      <w:proofErr w:type="spellStart"/>
      <w:r w:rsidR="00BD6512" w:rsidRPr="00BD6512">
        <w:rPr>
          <w:rFonts w:asciiTheme="majorBidi" w:hAnsiTheme="majorBidi" w:cstheme="majorBidi"/>
          <w:color w:val="000000" w:themeColor="text1"/>
        </w:rPr>
        <w:t>Ras</w:t>
      </w:r>
      <w:proofErr w:type="spellEnd"/>
      <w:r w:rsidR="00BD6512" w:rsidRPr="00BD6512">
        <w:rPr>
          <w:rFonts w:asciiTheme="majorBidi" w:hAnsiTheme="majorBidi" w:cstheme="majorBidi"/>
          <w:color w:val="000000" w:themeColor="text1"/>
        </w:rPr>
        <w:t xml:space="preserve"> al </w:t>
      </w:r>
      <w:proofErr w:type="spellStart"/>
      <w:r w:rsidR="00BD6512" w:rsidRPr="00BD6512">
        <w:rPr>
          <w:rFonts w:asciiTheme="majorBidi" w:hAnsiTheme="majorBidi" w:cstheme="majorBidi"/>
          <w:color w:val="000000" w:themeColor="text1"/>
        </w:rPr>
        <w:t>Ahmar</w:t>
      </w:r>
      <w:proofErr w:type="spellEnd"/>
      <w:r w:rsidR="00BD6512">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BD6512">
        <w:rPr>
          <w:rFonts w:asciiTheme="majorBidi" w:hAnsiTheme="majorBidi" w:cstheme="majorBidi"/>
          <w:color w:val="000000" w:themeColor="text1"/>
        </w:rPr>
        <w:t>8</w:t>
      </w:r>
      <w:r>
        <w:rPr>
          <w:rFonts w:asciiTheme="majorBidi" w:hAnsiTheme="majorBidi" w:cstheme="majorBidi"/>
          <w:color w:val="000000" w:themeColor="text1"/>
        </w:rPr>
        <w:t>,</w:t>
      </w:r>
      <w:r w:rsidR="00BD6512">
        <w:rPr>
          <w:rFonts w:asciiTheme="majorBidi" w:hAnsiTheme="majorBidi" w:cstheme="majorBidi"/>
          <w:color w:val="000000" w:themeColor="text1"/>
        </w:rPr>
        <w:t>133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D6512">
        <w:rPr>
          <w:rFonts w:asciiTheme="majorBidi" w:hAnsiTheme="majorBidi" w:cstheme="majorBidi"/>
          <w:color w:val="000000" w:themeColor="text1"/>
        </w:rPr>
        <w:t>22</w:t>
      </w:r>
      <w:r>
        <w:rPr>
          <w:rFonts w:asciiTheme="majorBidi" w:hAnsiTheme="majorBidi" w:cstheme="majorBidi"/>
          <w:color w:val="000000" w:themeColor="text1"/>
        </w:rPr>
        <w:t>.</w:t>
      </w:r>
      <w:r w:rsidR="00BD6512">
        <w:rPr>
          <w:rFonts w:asciiTheme="majorBidi" w:hAnsiTheme="majorBidi" w:cstheme="majorBidi"/>
          <w:color w:val="000000" w:themeColor="text1"/>
        </w:rPr>
        <w:t>2</w:t>
      </w:r>
      <w:r w:rsidRPr="005956C5">
        <w:rPr>
          <w:rFonts w:asciiTheme="majorBidi" w:hAnsiTheme="majorBidi" w:cstheme="majorBidi"/>
          <w:color w:val="000000" w:themeColor="text1"/>
        </w:rPr>
        <w:t xml:space="preserve">%) of the area of ​​vegetables in the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proofErr w:type="spellStart"/>
      <w:r w:rsidR="00BD6512" w:rsidRPr="00BD6512">
        <w:rPr>
          <w:rFonts w:asciiTheme="majorBidi" w:hAnsiTheme="majorBidi" w:cstheme="majorBidi"/>
          <w:color w:val="000000" w:themeColor="text1"/>
        </w:rPr>
        <w:t>Bardala</w:t>
      </w:r>
      <w:proofErr w:type="spellEnd"/>
      <w:r w:rsidR="00BD6512">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BD6512">
        <w:rPr>
          <w:rFonts w:asciiTheme="majorBidi" w:hAnsiTheme="majorBidi" w:cstheme="majorBidi"/>
          <w:color w:val="000000" w:themeColor="text1"/>
        </w:rPr>
        <w:t>7</w:t>
      </w:r>
      <w:r>
        <w:rPr>
          <w:rFonts w:asciiTheme="majorBidi" w:hAnsiTheme="majorBidi" w:cstheme="majorBidi"/>
          <w:color w:val="000000" w:themeColor="text1"/>
        </w:rPr>
        <w:t>,</w:t>
      </w:r>
      <w:r w:rsidR="00BD6512">
        <w:rPr>
          <w:rFonts w:asciiTheme="majorBidi" w:hAnsiTheme="majorBidi" w:cstheme="majorBidi"/>
          <w:color w:val="000000" w:themeColor="text1"/>
        </w:rPr>
        <w:t>863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D6512">
        <w:rPr>
          <w:rFonts w:asciiTheme="majorBidi" w:hAnsiTheme="majorBidi" w:cstheme="majorBidi"/>
          <w:color w:val="000000" w:themeColor="text1"/>
        </w:rPr>
        <w:t>21</w:t>
      </w:r>
      <w:r>
        <w:rPr>
          <w:rFonts w:asciiTheme="majorBidi" w:hAnsiTheme="majorBidi" w:cstheme="majorBidi"/>
          <w:color w:val="000000" w:themeColor="text1"/>
        </w:rPr>
        <w:t>.</w:t>
      </w:r>
      <w:r w:rsidR="00BD6512">
        <w:rPr>
          <w:rFonts w:asciiTheme="majorBidi" w:hAnsiTheme="majorBidi" w:cstheme="majorBidi"/>
          <w:color w:val="000000" w:themeColor="text1"/>
        </w:rPr>
        <w:t>5</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F64F6A" w:rsidRPr="005956C5" w:rsidRDefault="00F64F6A" w:rsidP="00BD6512">
      <w:pPr>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The area of ​​open vegetable crops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BD6512">
        <w:rPr>
          <w:rFonts w:asciiTheme="majorBidi" w:hAnsiTheme="majorBidi" w:cstheme="majorBidi"/>
          <w:color w:val="000000" w:themeColor="text1"/>
        </w:rPr>
        <w:t>28</w:t>
      </w:r>
      <w:r>
        <w:rPr>
          <w:rFonts w:asciiTheme="majorBidi" w:hAnsiTheme="majorBidi" w:cstheme="majorBidi"/>
          <w:color w:val="000000" w:themeColor="text1"/>
        </w:rPr>
        <w:t>,</w:t>
      </w:r>
      <w:r w:rsidR="00BD6512">
        <w:rPr>
          <w:rFonts w:asciiTheme="majorBidi" w:hAnsiTheme="majorBidi" w:cstheme="majorBidi"/>
          <w:color w:val="000000" w:themeColor="text1"/>
        </w:rPr>
        <w:t>212</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77.</w:t>
      </w:r>
      <w:r w:rsidR="00BD6512">
        <w:rPr>
          <w:rFonts w:asciiTheme="majorBidi" w:hAnsiTheme="majorBidi" w:cstheme="majorBidi"/>
          <w:color w:val="000000" w:themeColor="text1"/>
        </w:rPr>
        <w:t>0</w:t>
      </w:r>
      <w:r w:rsidRPr="005956C5">
        <w:rPr>
          <w:rFonts w:asciiTheme="majorBidi" w:hAnsiTheme="majorBidi" w:cstheme="majorBidi"/>
          <w:color w:val="000000" w:themeColor="text1"/>
        </w:rPr>
        <w:t xml:space="preserve">%) and the protected area amounted to </w:t>
      </w:r>
      <w:r w:rsidR="00BD6512">
        <w:rPr>
          <w:rFonts w:asciiTheme="majorBidi" w:hAnsiTheme="majorBidi" w:cstheme="majorBidi"/>
          <w:color w:val="000000" w:themeColor="text1"/>
        </w:rPr>
        <w:t>8</w:t>
      </w:r>
      <w:r>
        <w:rPr>
          <w:rFonts w:asciiTheme="majorBidi" w:hAnsiTheme="majorBidi" w:cstheme="majorBidi"/>
          <w:color w:val="000000" w:themeColor="text1"/>
        </w:rPr>
        <w:t>,</w:t>
      </w:r>
      <w:r w:rsidR="00BD6512">
        <w:rPr>
          <w:rFonts w:asciiTheme="majorBidi" w:hAnsiTheme="majorBidi" w:cstheme="majorBidi"/>
          <w:color w:val="000000" w:themeColor="text1"/>
        </w:rPr>
        <w:t>423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2</w:t>
      </w:r>
      <w:r w:rsidR="00BD6512">
        <w:rPr>
          <w:rFonts w:asciiTheme="majorBidi" w:hAnsiTheme="majorBidi" w:cstheme="majorBidi"/>
          <w:color w:val="000000" w:themeColor="text1"/>
        </w:rPr>
        <w:t>3</w:t>
      </w:r>
      <w:r>
        <w:rPr>
          <w:rFonts w:asciiTheme="majorBidi" w:hAnsiTheme="majorBidi" w:cstheme="majorBidi"/>
          <w:color w:val="000000" w:themeColor="text1"/>
        </w:rPr>
        <w:t>.</w:t>
      </w:r>
      <w:r w:rsidR="00BD6512">
        <w:rPr>
          <w:rFonts w:asciiTheme="majorBidi" w:hAnsiTheme="majorBidi" w:cstheme="majorBidi"/>
          <w:color w:val="000000" w:themeColor="text1"/>
        </w:rPr>
        <w:t>0</w:t>
      </w:r>
      <w:r w:rsidRPr="005956C5">
        <w:rPr>
          <w:rFonts w:asciiTheme="majorBidi" w:hAnsiTheme="majorBidi" w:cstheme="majorBidi"/>
          <w:color w:val="000000" w:themeColor="text1"/>
        </w:rPr>
        <w:t xml:space="preserve">%), of which </w:t>
      </w:r>
      <w:r w:rsidR="00BD6512">
        <w:t>5</w:t>
      </w:r>
      <w:r>
        <w:t>,</w:t>
      </w:r>
      <w:r w:rsidR="00BD6512">
        <w:t>326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of greenhouses, </w:t>
      </w:r>
      <w:r w:rsidR="00BD6512">
        <w:t>724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of French tunnels, and</w:t>
      </w:r>
      <w:r>
        <w:rPr>
          <w:rFonts w:asciiTheme="majorBidi" w:hAnsiTheme="majorBidi" w:cstheme="majorBidi"/>
          <w:color w:val="000000" w:themeColor="text1"/>
        </w:rPr>
        <w:t xml:space="preserve"> </w:t>
      </w:r>
      <w:r w:rsidR="00BD6512">
        <w:t>2,373</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 </w:t>
      </w:r>
    </w:p>
    <w:p w:rsidR="001C7589" w:rsidRDefault="001C7589" w:rsidP="00DA0923">
      <w:pPr>
        <w:jc w:val="center"/>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A23431">
        <w:rPr>
          <w:rFonts w:ascii="Arial" w:hAnsi="Arial" w:cs="Arial"/>
          <w:b/>
          <w:bCs/>
          <w:color w:val="000000" w:themeColor="text1"/>
          <w:sz w:val="22"/>
          <w:szCs w:val="22"/>
        </w:rPr>
        <w:t>Tubas &amp; Northern Valleys</w:t>
      </w:r>
      <w:r w:rsidR="006557D3">
        <w:rPr>
          <w:rFonts w:ascii="Arial" w:hAnsi="Arial" w:cs="Arial"/>
          <w:b/>
          <w:bCs/>
          <w:color w:val="000000" w:themeColor="text1"/>
          <w:sz w:val="22"/>
          <w:szCs w:val="22"/>
        </w:rPr>
        <w:t xml:space="preserve">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1C7589" w:rsidRPr="005956C5" w:rsidRDefault="001C7589" w:rsidP="00BD651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Data indicated that the area of ​​vegetables cultivated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5956C5">
        <w:rPr>
          <w:rFonts w:asciiTheme="majorBidi" w:hAnsiTheme="majorBidi" w:cstheme="majorBidi"/>
          <w:b/>
          <w:bCs/>
          <w:color w:val="000000" w:themeColor="text1"/>
        </w:rPr>
        <w:t xml:space="preserve"> </w:t>
      </w:r>
      <w:r w:rsidR="00774FBD">
        <w:rPr>
          <w:rFonts w:asciiTheme="majorBidi" w:hAnsiTheme="majorBidi" w:cstheme="majorBidi"/>
          <w:color w:val="000000" w:themeColor="text1"/>
        </w:rPr>
        <w:t xml:space="preserve">in the winter season </w:t>
      </w:r>
      <w:r w:rsidRPr="005956C5">
        <w:rPr>
          <w:rFonts w:asciiTheme="majorBidi" w:hAnsiTheme="majorBidi" w:cstheme="majorBidi"/>
          <w:color w:val="000000" w:themeColor="text1"/>
        </w:rPr>
        <w:t>amounted to</w:t>
      </w:r>
      <w:r w:rsidR="00F64F6A">
        <w:rPr>
          <w:rFonts w:asciiTheme="majorBidi" w:hAnsiTheme="majorBidi" w:cstheme="majorBidi"/>
          <w:color w:val="000000" w:themeColor="text1"/>
        </w:rPr>
        <w:t xml:space="preserve"> </w:t>
      </w:r>
      <w:r w:rsidR="00BD6512">
        <w:rPr>
          <w:rFonts w:asciiTheme="majorBidi" w:hAnsiTheme="majorBidi" w:cstheme="majorBidi"/>
          <w:color w:val="000000" w:themeColor="text1"/>
        </w:rPr>
        <w:t>18</w:t>
      </w:r>
      <w:r w:rsidR="00F64F6A">
        <w:rPr>
          <w:rFonts w:asciiTheme="majorBidi" w:hAnsiTheme="majorBidi" w:cstheme="majorBidi"/>
          <w:color w:val="000000" w:themeColor="text1"/>
        </w:rPr>
        <w:t>,</w:t>
      </w:r>
      <w:r w:rsidR="00BD6512">
        <w:rPr>
          <w:rFonts w:asciiTheme="majorBidi" w:hAnsiTheme="majorBidi" w:cstheme="majorBidi"/>
          <w:color w:val="000000" w:themeColor="text1"/>
        </w:rPr>
        <w:t>164</w:t>
      </w:r>
      <w:r w:rsidR="00F64F6A">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D6512">
        <w:rPr>
          <w:rFonts w:asciiTheme="majorBidi" w:hAnsiTheme="majorBidi" w:cstheme="majorBidi"/>
          <w:color w:val="000000" w:themeColor="text1"/>
        </w:rPr>
        <w:t>4</w:t>
      </w:r>
      <w:r w:rsidR="00F64F6A">
        <w:rPr>
          <w:rFonts w:asciiTheme="majorBidi" w:hAnsiTheme="majorBidi" w:cstheme="majorBidi"/>
          <w:color w:val="000000" w:themeColor="text1"/>
        </w:rPr>
        <w:t>9.</w:t>
      </w:r>
      <w:r w:rsidR="00BD6512">
        <w:rPr>
          <w:rFonts w:asciiTheme="majorBidi" w:hAnsiTheme="majorBidi" w:cstheme="majorBidi"/>
          <w:color w:val="000000" w:themeColor="text1"/>
        </w:rPr>
        <w:t>6</w:t>
      </w:r>
      <w:r w:rsidRPr="005956C5">
        <w:rPr>
          <w:rFonts w:asciiTheme="majorBidi" w:hAnsiTheme="majorBidi" w:cstheme="majorBidi"/>
          <w:color w:val="000000" w:themeColor="text1"/>
        </w:rPr>
        <w:t xml:space="preserve">%), </w:t>
      </w:r>
      <w:r w:rsidR="00BD6512">
        <w:t>6</w:t>
      </w:r>
      <w:r w:rsidR="00F64F6A">
        <w:t>,</w:t>
      </w:r>
      <w:r w:rsidR="00BD6512">
        <w:t>265</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D6512">
        <w:rPr>
          <w:rFonts w:asciiTheme="majorBidi" w:hAnsiTheme="majorBidi" w:cstheme="majorBidi"/>
          <w:color w:val="000000" w:themeColor="text1"/>
        </w:rPr>
        <w:t>17</w:t>
      </w:r>
      <w:r w:rsidR="00F64F6A">
        <w:rPr>
          <w:rFonts w:asciiTheme="majorBidi" w:hAnsiTheme="majorBidi" w:cstheme="majorBidi"/>
          <w:color w:val="000000" w:themeColor="text1"/>
        </w:rPr>
        <w:t>.</w:t>
      </w:r>
      <w:r w:rsidR="00BD6512">
        <w:rPr>
          <w:rFonts w:asciiTheme="majorBidi" w:hAnsiTheme="majorBidi" w:cstheme="majorBidi"/>
          <w:color w:val="000000" w:themeColor="text1"/>
        </w:rPr>
        <w:t>0</w:t>
      </w:r>
      <w:r w:rsidRPr="005956C5">
        <w:rPr>
          <w:rFonts w:asciiTheme="majorBidi" w:hAnsiTheme="majorBidi" w:cstheme="majorBidi"/>
          <w:color w:val="000000" w:themeColor="text1"/>
        </w:rPr>
        <w:t xml:space="preserve">%) in the spring season, </w:t>
      </w:r>
      <w:r w:rsidR="00BD6512">
        <w:t>6</w:t>
      </w:r>
      <w:r w:rsidR="00F64F6A">
        <w:t>,</w:t>
      </w:r>
      <w:r w:rsidR="00BD6512">
        <w:t>064</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D6512">
        <w:rPr>
          <w:rFonts w:asciiTheme="majorBidi" w:hAnsiTheme="majorBidi" w:cstheme="majorBidi"/>
          <w:color w:val="000000" w:themeColor="text1"/>
        </w:rPr>
        <w:t>16</w:t>
      </w:r>
      <w:r w:rsidR="00F64F6A">
        <w:rPr>
          <w:rFonts w:asciiTheme="majorBidi" w:hAnsiTheme="majorBidi" w:cstheme="majorBidi"/>
          <w:color w:val="000000" w:themeColor="text1"/>
        </w:rPr>
        <w:t>.</w:t>
      </w:r>
      <w:r w:rsidR="00BD6512">
        <w:rPr>
          <w:rFonts w:asciiTheme="majorBidi" w:hAnsiTheme="majorBidi" w:cstheme="majorBidi"/>
          <w:color w:val="000000" w:themeColor="text1"/>
        </w:rPr>
        <w:t>6</w:t>
      </w:r>
      <w:r w:rsidRPr="005956C5">
        <w:rPr>
          <w:rFonts w:asciiTheme="majorBidi" w:hAnsiTheme="majorBidi" w:cstheme="majorBidi"/>
          <w:color w:val="000000" w:themeColor="text1"/>
        </w:rPr>
        <w:t xml:space="preserve">%), in the summer season, and </w:t>
      </w:r>
      <w:r w:rsidR="00BD6512">
        <w:t>6</w:t>
      </w:r>
      <w:r w:rsidR="00B01659">
        <w:t>,</w:t>
      </w:r>
      <w:r w:rsidR="00BD6512">
        <w:t>142</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D6512">
        <w:rPr>
          <w:rFonts w:asciiTheme="majorBidi" w:hAnsiTheme="majorBidi" w:cstheme="majorBidi"/>
          <w:color w:val="000000" w:themeColor="text1"/>
        </w:rPr>
        <w:t>16</w:t>
      </w:r>
      <w:r w:rsidR="00B01659">
        <w:rPr>
          <w:rFonts w:asciiTheme="majorBidi" w:hAnsiTheme="majorBidi" w:cstheme="majorBidi"/>
          <w:color w:val="000000" w:themeColor="text1"/>
        </w:rPr>
        <w:t>.8</w:t>
      </w:r>
      <w:r w:rsidRPr="005956C5">
        <w:rPr>
          <w:rFonts w:asciiTheme="majorBidi" w:hAnsiTheme="majorBidi" w:cstheme="majorBidi"/>
          <w:color w:val="000000" w:themeColor="text1"/>
        </w:rPr>
        <w:t xml:space="preserve">%) in the </w:t>
      </w:r>
      <w:r w:rsidRPr="00A9410D">
        <w:rPr>
          <w:rFonts w:asciiTheme="majorBidi" w:hAnsiTheme="majorBidi" w:cstheme="majorBidi"/>
          <w:color w:val="000000" w:themeColor="text1"/>
        </w:rPr>
        <w:t>Autumn</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season. </w:t>
      </w:r>
    </w:p>
    <w:p w:rsidR="00D03738" w:rsidRPr="005466C9" w:rsidRDefault="00D03738" w:rsidP="00DA0923">
      <w:pPr>
        <w:jc w:val="both"/>
        <w:rPr>
          <w:rFonts w:asciiTheme="majorBidi" w:hAnsiTheme="majorBidi" w:cstheme="majorBidi"/>
          <w:color w:val="000000" w:themeColor="text1"/>
          <w:sz w:val="20"/>
          <w:szCs w:val="20"/>
        </w:rPr>
      </w:pPr>
    </w:p>
    <w:p w:rsidR="001C7589" w:rsidRPr="005956C5" w:rsidRDefault="001C7589" w:rsidP="00CF290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amounted to </w:t>
      </w:r>
      <w:r w:rsidR="00BD6512">
        <w:t>36</w:t>
      </w:r>
      <w:r w:rsidR="00B01659">
        <w:t>,</w:t>
      </w:r>
      <w:r w:rsidR="00BD6512">
        <w:t>170</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01659">
        <w:rPr>
          <w:rFonts w:asciiTheme="majorBidi" w:hAnsiTheme="majorBidi" w:cstheme="majorBidi"/>
          <w:color w:val="000000" w:themeColor="text1"/>
        </w:rPr>
        <w:t>9</w:t>
      </w:r>
      <w:r w:rsidR="00BD6512">
        <w:rPr>
          <w:rFonts w:asciiTheme="majorBidi" w:hAnsiTheme="majorBidi" w:cstheme="majorBidi"/>
          <w:color w:val="000000" w:themeColor="text1"/>
        </w:rPr>
        <w:t>8</w:t>
      </w:r>
      <w:r w:rsidR="00B01659">
        <w:rPr>
          <w:rFonts w:asciiTheme="majorBidi" w:hAnsiTheme="majorBidi" w:cstheme="majorBidi"/>
          <w:color w:val="000000" w:themeColor="text1"/>
        </w:rPr>
        <w:t>.</w:t>
      </w:r>
      <w:r w:rsidR="00BD6512">
        <w:rPr>
          <w:rFonts w:asciiTheme="majorBidi" w:hAnsiTheme="majorBidi" w:cstheme="majorBidi"/>
          <w:color w:val="000000" w:themeColor="text1"/>
        </w:rPr>
        <w:t>7</w:t>
      </w:r>
      <w:r w:rsidRPr="005956C5">
        <w:rPr>
          <w:rFonts w:asciiTheme="majorBidi" w:hAnsiTheme="majorBidi" w:cstheme="majorBidi"/>
          <w:color w:val="000000" w:themeColor="text1"/>
        </w:rPr>
        <w:t xml:space="preserve">%), </w:t>
      </w:r>
      <w:r w:rsidR="00BD6512">
        <w:t>430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CF290F">
        <w:rPr>
          <w:rFonts w:asciiTheme="majorBidi" w:hAnsiTheme="majorBidi" w:cstheme="majorBidi"/>
          <w:color w:val="000000" w:themeColor="text1"/>
        </w:rPr>
        <w:t>1</w:t>
      </w:r>
      <w:r w:rsidR="00B01659">
        <w:rPr>
          <w:rFonts w:asciiTheme="majorBidi" w:hAnsiTheme="majorBidi" w:cstheme="majorBidi"/>
          <w:color w:val="000000" w:themeColor="text1"/>
        </w:rPr>
        <w:t>.</w:t>
      </w:r>
      <w:r w:rsidR="00CF290F">
        <w:rPr>
          <w:rFonts w:asciiTheme="majorBidi" w:hAnsiTheme="majorBidi" w:cstheme="majorBidi"/>
          <w:color w:val="000000" w:themeColor="text1"/>
        </w:rPr>
        <w:t>2</w:t>
      </w:r>
      <w:r w:rsidRPr="005956C5">
        <w:rPr>
          <w:rFonts w:asciiTheme="majorBidi" w:hAnsiTheme="majorBidi" w:cstheme="majorBidi"/>
          <w:color w:val="000000" w:themeColor="text1"/>
        </w:rPr>
        <w:t xml:space="preserve">%), and </w:t>
      </w:r>
      <w:r w:rsidR="00BD6512">
        <w:t>36</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B01659">
        <w:rPr>
          <w:rFonts w:asciiTheme="majorBidi" w:hAnsiTheme="majorBidi" w:cstheme="majorBidi"/>
          <w:color w:val="000000" w:themeColor="text1"/>
        </w:rPr>
        <w:t>0.</w:t>
      </w:r>
      <w:r w:rsidR="00BD6512">
        <w:rPr>
          <w:rFonts w:asciiTheme="majorBidi" w:hAnsiTheme="majorBidi" w:cstheme="majorBidi"/>
          <w:color w:val="000000" w:themeColor="text1"/>
        </w:rPr>
        <w:t>1</w:t>
      </w:r>
      <w:r w:rsidRPr="005956C5">
        <w:rPr>
          <w:rFonts w:asciiTheme="majorBidi" w:hAnsiTheme="majorBidi" w:cstheme="majorBidi"/>
          <w:color w:val="000000" w:themeColor="text1"/>
        </w:rPr>
        <w:t xml:space="preserve">%) in the agricultural year 2020/2021. </w:t>
      </w:r>
    </w:p>
    <w:p w:rsidR="00D03738" w:rsidRPr="005466C9" w:rsidRDefault="00D03738" w:rsidP="00DA0923">
      <w:pPr>
        <w:jc w:val="both"/>
        <w:rPr>
          <w:rFonts w:asciiTheme="majorBidi" w:hAnsiTheme="majorBidi" w:cstheme="majorBidi"/>
          <w:color w:val="000000" w:themeColor="text1"/>
          <w:sz w:val="20"/>
          <w:szCs w:val="20"/>
        </w:rPr>
      </w:pPr>
    </w:p>
    <w:p w:rsidR="001C7589" w:rsidRPr="005956C5" w:rsidRDefault="001C7589" w:rsidP="00CF290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CF290F" w:rsidRPr="00CF290F">
        <w:rPr>
          <w:rFonts w:asciiTheme="majorBidi" w:hAnsiTheme="majorBidi" w:cstheme="majorBidi"/>
          <w:color w:val="000000" w:themeColor="text1"/>
        </w:rPr>
        <w:t>Potato</w:t>
      </w:r>
      <w:r w:rsidR="00CF290F">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 constituted the highest cultivated area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1304B0">
        <w:rPr>
          <w:rFonts w:asciiTheme="majorBidi" w:hAnsiTheme="majorBidi" w:cstheme="majorBidi"/>
          <w:color w:val="000000" w:themeColor="text1"/>
        </w:rPr>
        <w:t xml:space="preserve"> out of the total area of ​​vegetables with an area of </w:t>
      </w:r>
      <w:r w:rsidR="00CF290F">
        <w:rPr>
          <w:rFonts w:asciiTheme="majorBidi" w:hAnsiTheme="majorBidi" w:cstheme="majorBidi"/>
          <w:color w:val="000000" w:themeColor="text1"/>
        </w:rPr>
        <w:t>7</w:t>
      </w:r>
      <w:r w:rsidR="00B01659">
        <w:rPr>
          <w:rFonts w:asciiTheme="majorBidi" w:hAnsiTheme="majorBidi" w:cstheme="majorBidi"/>
          <w:color w:val="000000" w:themeColor="text1"/>
        </w:rPr>
        <w:t>,</w:t>
      </w:r>
      <w:r w:rsidR="00CF290F">
        <w:rPr>
          <w:rFonts w:asciiTheme="majorBidi" w:hAnsiTheme="majorBidi" w:cstheme="majorBidi"/>
          <w:color w:val="000000" w:themeColor="text1"/>
        </w:rPr>
        <w:t>855</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00CF290F">
        <w:rPr>
          <w:rFonts w:asciiTheme="majorBidi" w:hAnsiTheme="majorBidi" w:cstheme="majorBidi"/>
          <w:color w:val="000000" w:themeColor="text1"/>
        </w:rPr>
        <w:t>21</w:t>
      </w:r>
      <w:r w:rsidR="00B01659">
        <w:rPr>
          <w:rFonts w:asciiTheme="majorBidi" w:hAnsiTheme="majorBidi" w:cstheme="majorBidi"/>
          <w:color w:val="000000" w:themeColor="text1"/>
        </w:rPr>
        <w:t>.</w:t>
      </w:r>
      <w:r w:rsidR="00CF290F">
        <w:rPr>
          <w:rFonts w:asciiTheme="majorBidi" w:hAnsiTheme="majorBidi" w:cstheme="majorBidi"/>
          <w:color w:val="000000" w:themeColor="text1"/>
        </w:rPr>
        <w:t>4</w:t>
      </w:r>
      <w:r w:rsidR="00774FBD">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Squash crops </w:t>
      </w:r>
      <w:r w:rsidRPr="005956C5">
        <w:rPr>
          <w:rFonts w:asciiTheme="majorBidi" w:hAnsiTheme="majorBidi" w:cstheme="majorBidi"/>
          <w:color w:val="000000" w:themeColor="text1"/>
        </w:rPr>
        <w:t>with an area of</w:t>
      </w:r>
      <w:r w:rsidR="00B01659">
        <w:rPr>
          <w:rFonts w:asciiTheme="majorBidi" w:hAnsiTheme="majorBidi" w:cstheme="majorBidi"/>
          <w:color w:val="000000" w:themeColor="text1"/>
        </w:rPr>
        <w:t xml:space="preserve"> </w:t>
      </w:r>
      <w:r w:rsidR="00CF290F">
        <w:rPr>
          <w:rFonts w:asciiTheme="majorBidi" w:hAnsiTheme="majorBidi" w:cstheme="majorBidi"/>
          <w:color w:val="000000" w:themeColor="text1"/>
        </w:rPr>
        <w:t>4</w:t>
      </w:r>
      <w:r w:rsidR="00B01659">
        <w:rPr>
          <w:rFonts w:asciiTheme="majorBidi" w:hAnsiTheme="majorBidi" w:cstheme="majorBidi"/>
          <w:color w:val="000000" w:themeColor="text1"/>
        </w:rPr>
        <w:t>,</w:t>
      </w:r>
      <w:r w:rsidR="00CF290F">
        <w:rPr>
          <w:rFonts w:asciiTheme="majorBidi" w:hAnsiTheme="majorBidi" w:cstheme="majorBidi"/>
          <w:color w:val="000000" w:themeColor="text1"/>
        </w:rPr>
        <w:t>468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01659">
        <w:rPr>
          <w:rFonts w:asciiTheme="majorBidi" w:hAnsiTheme="majorBidi" w:cstheme="majorBidi"/>
          <w:color w:val="000000" w:themeColor="text1"/>
        </w:rPr>
        <w:t>1</w:t>
      </w:r>
      <w:r w:rsidR="00CF290F">
        <w:rPr>
          <w:rFonts w:asciiTheme="majorBidi" w:hAnsiTheme="majorBidi" w:cstheme="majorBidi"/>
          <w:color w:val="000000" w:themeColor="text1"/>
        </w:rPr>
        <w:t>2</w:t>
      </w:r>
      <w:r w:rsidR="00B01659">
        <w:rPr>
          <w:rFonts w:asciiTheme="majorBidi" w:hAnsiTheme="majorBidi" w:cstheme="majorBidi"/>
          <w:color w:val="000000" w:themeColor="text1"/>
        </w:rPr>
        <w:t>.</w:t>
      </w:r>
      <w:r w:rsidR="00CF290F">
        <w:rPr>
          <w:rFonts w:asciiTheme="majorBidi" w:hAnsiTheme="majorBidi" w:cstheme="majorBidi"/>
          <w:color w:val="000000" w:themeColor="text1"/>
        </w:rPr>
        <w:t>2</w:t>
      </w:r>
      <w:r w:rsidRPr="005956C5">
        <w:rPr>
          <w:rFonts w:asciiTheme="majorBidi" w:hAnsiTheme="majorBidi" w:cstheme="majorBidi"/>
          <w:color w:val="000000" w:themeColor="text1"/>
        </w:rPr>
        <w:t xml:space="preserve">%) in the agricultural year 2020/2021. </w:t>
      </w:r>
    </w:p>
    <w:p w:rsidR="00741FEF" w:rsidRDefault="00741FEF" w:rsidP="00B75215">
      <w:pPr>
        <w:jc w:val="center"/>
        <w:rPr>
          <w:rFonts w:asciiTheme="majorBidi" w:hAnsiTheme="majorBidi" w:cstheme="majorBidi"/>
          <w:color w:val="000000" w:themeColor="text1"/>
        </w:rPr>
      </w:pPr>
    </w:p>
    <w:p w:rsidR="00B75215" w:rsidRPr="005D56A6" w:rsidRDefault="00B31F64" w:rsidP="005D56A6">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A23431">
        <w:rPr>
          <w:rFonts w:ascii="Arial" w:hAnsi="Arial" w:cs="Arial"/>
          <w:b/>
          <w:bCs/>
          <w:color w:val="000000" w:themeColor="text1"/>
          <w:sz w:val="22"/>
          <w:szCs w:val="22"/>
        </w:rPr>
        <w:t>Tubas &amp; Northern Valleys</w:t>
      </w:r>
      <w:r w:rsidR="006557D3">
        <w:rPr>
          <w:rFonts w:ascii="Arial" w:hAnsi="Arial" w:cs="Arial"/>
          <w:b/>
          <w:bCs/>
          <w:color w:val="000000" w:themeColor="text1"/>
          <w:sz w:val="22"/>
          <w:szCs w:val="22"/>
        </w:rPr>
        <w:t xml:space="preserve"> Governorate</w:t>
      </w:r>
      <w:r w:rsidR="005D56A6" w:rsidRPr="005D56A6">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by Cropping 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CF290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 horticulture </w:t>
      </w:r>
      <w:r w:rsidR="00CF290F">
        <w:rPr>
          <w:rFonts w:asciiTheme="majorBidi" w:hAnsiTheme="majorBidi" w:cstheme="majorBidi"/>
          <w:color w:val="000000" w:themeColor="text1"/>
        </w:rPr>
        <w:t>11</w:t>
      </w:r>
      <w:r w:rsidRPr="005956C5">
        <w:rPr>
          <w:rFonts w:asciiTheme="majorBidi" w:hAnsiTheme="majorBidi" w:cstheme="majorBidi"/>
          <w:color w:val="000000" w:themeColor="text1"/>
        </w:rPr>
        <w:t>,</w:t>
      </w:r>
      <w:r w:rsidR="00CF290F">
        <w:rPr>
          <w:rFonts w:asciiTheme="majorBidi" w:hAnsiTheme="majorBidi" w:cstheme="majorBidi"/>
          <w:color w:val="000000" w:themeColor="text1"/>
        </w:rPr>
        <w:t>770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CF290F">
        <w:rPr>
          <w:rFonts w:asciiTheme="majorBidi" w:hAnsiTheme="majorBidi" w:cstheme="majorBidi"/>
          <w:color w:val="000000" w:themeColor="text1"/>
        </w:rPr>
        <w:t>8</w:t>
      </w:r>
      <w:r w:rsidR="0075420C" w:rsidRPr="0075420C">
        <w:rPr>
          <w:rFonts w:asciiTheme="majorBidi" w:hAnsiTheme="majorBidi" w:cstheme="majorBidi"/>
          <w:color w:val="000000" w:themeColor="text1"/>
        </w:rPr>
        <w:t>,</w:t>
      </w:r>
      <w:r w:rsidR="00CF290F">
        <w:rPr>
          <w:rFonts w:asciiTheme="majorBidi" w:hAnsiTheme="majorBidi" w:cstheme="majorBidi"/>
          <w:color w:val="000000" w:themeColor="text1"/>
        </w:rPr>
        <w:t>356</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CF290F">
        <w:rPr>
          <w:rFonts w:asciiTheme="majorBidi" w:hAnsiTheme="majorBidi" w:cstheme="majorBidi"/>
          <w:color w:val="000000" w:themeColor="text1"/>
        </w:rPr>
        <w:t>71</w:t>
      </w:r>
      <w:r w:rsidR="0075420C">
        <w:rPr>
          <w:rFonts w:asciiTheme="majorBidi" w:hAnsiTheme="majorBidi" w:cstheme="majorBidi"/>
          <w:color w:val="000000" w:themeColor="text1"/>
        </w:rPr>
        <w:t>.</w:t>
      </w:r>
      <w:r w:rsidR="00CF290F">
        <w:rPr>
          <w:rFonts w:asciiTheme="majorBidi" w:hAnsiTheme="majorBidi" w:cstheme="majorBidi"/>
          <w:color w:val="000000" w:themeColor="text1"/>
        </w:rPr>
        <w:t>0</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CF290F">
        <w:rPr>
          <w:rFonts w:asciiTheme="majorBidi" w:hAnsiTheme="majorBidi" w:cstheme="majorBidi"/>
          <w:color w:val="000000" w:themeColor="text1"/>
        </w:rPr>
        <w:t>3</w:t>
      </w:r>
      <w:r w:rsidR="0075420C" w:rsidRPr="0075420C">
        <w:rPr>
          <w:rFonts w:asciiTheme="majorBidi" w:hAnsiTheme="majorBidi" w:cstheme="majorBidi"/>
          <w:color w:val="000000" w:themeColor="text1"/>
        </w:rPr>
        <w:t>,</w:t>
      </w:r>
      <w:r w:rsidR="00CF290F">
        <w:rPr>
          <w:rFonts w:asciiTheme="majorBidi" w:hAnsiTheme="majorBidi" w:cstheme="majorBidi"/>
          <w:color w:val="000000" w:themeColor="text1"/>
        </w:rPr>
        <w:t>414</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CF290F">
        <w:rPr>
          <w:rFonts w:asciiTheme="majorBidi" w:hAnsiTheme="majorBidi" w:cstheme="majorBidi"/>
          <w:color w:val="000000" w:themeColor="text1"/>
        </w:rPr>
        <w:t>29</w:t>
      </w:r>
      <w:r w:rsidR="0075420C">
        <w:rPr>
          <w:rFonts w:asciiTheme="majorBidi" w:hAnsiTheme="majorBidi" w:cstheme="majorBidi"/>
          <w:color w:val="000000" w:themeColor="text1"/>
        </w:rPr>
        <w:t>.</w:t>
      </w:r>
      <w:r w:rsidR="00CF290F">
        <w:rPr>
          <w:rFonts w:asciiTheme="majorBidi" w:hAnsiTheme="majorBidi" w:cstheme="majorBidi"/>
          <w:color w:val="000000" w:themeColor="text1"/>
        </w:rPr>
        <w:t>0</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CF290F">
        <w:rPr>
          <w:rFonts w:asciiTheme="majorBidi" w:hAnsiTheme="majorBidi" w:cstheme="majorBidi"/>
          <w:color w:val="000000" w:themeColor="text1"/>
        </w:rPr>
        <w:t>595</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CF290F">
        <w:rPr>
          <w:rFonts w:asciiTheme="majorBidi" w:hAnsiTheme="majorBidi" w:cstheme="majorBidi"/>
          <w:color w:val="000000" w:themeColor="text1"/>
        </w:rPr>
        <w:t>2</w:t>
      </w:r>
      <w:r w:rsidR="0075420C">
        <w:rPr>
          <w:rFonts w:asciiTheme="majorBidi" w:hAnsiTheme="majorBidi" w:cstheme="majorBidi"/>
          <w:color w:val="000000" w:themeColor="text1"/>
        </w:rPr>
        <w:t>,</w:t>
      </w:r>
      <w:r w:rsidR="00CF290F">
        <w:rPr>
          <w:rFonts w:asciiTheme="majorBidi" w:hAnsiTheme="majorBidi" w:cstheme="majorBidi"/>
          <w:color w:val="000000" w:themeColor="text1"/>
        </w:rPr>
        <w:t>809</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CF290F">
        <w:t>10</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CF290F">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proofErr w:type="spellStart"/>
      <w:r w:rsidR="00CF290F" w:rsidRPr="00CF290F">
        <w:rPr>
          <w:rFonts w:asciiTheme="majorBidi" w:hAnsiTheme="majorBidi" w:cstheme="majorBidi"/>
        </w:rPr>
        <w:t>Aqqaba</w:t>
      </w:r>
      <w:proofErr w:type="spellEnd"/>
      <w:r w:rsidR="00CF290F">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CF290F">
        <w:rPr>
          <w:rFonts w:asciiTheme="majorBidi" w:hAnsiTheme="majorBidi" w:cstheme="majorBidi"/>
        </w:rPr>
        <w:t>2</w:t>
      </w:r>
      <w:r>
        <w:rPr>
          <w:rFonts w:asciiTheme="majorBidi" w:hAnsiTheme="majorBidi" w:cstheme="majorBidi"/>
        </w:rPr>
        <w:t>,</w:t>
      </w:r>
      <w:r w:rsidR="00CF290F">
        <w:rPr>
          <w:rFonts w:asciiTheme="majorBidi" w:hAnsiTheme="majorBidi" w:cstheme="majorBidi"/>
        </w:rPr>
        <w:t>409</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CF290F">
        <w:rPr>
          <w:rFonts w:asciiTheme="majorBidi" w:hAnsiTheme="majorBidi" w:cstheme="majorBidi"/>
        </w:rPr>
        <w:t>20</w:t>
      </w:r>
      <w:r>
        <w:rPr>
          <w:rFonts w:asciiTheme="majorBidi" w:hAnsiTheme="majorBidi" w:cstheme="majorBidi"/>
        </w:rPr>
        <w:t>.</w:t>
      </w:r>
      <w:r w:rsidR="00CF290F">
        <w:rPr>
          <w:rFonts w:asciiTheme="majorBidi" w:hAnsiTheme="majorBidi" w:cstheme="majorBidi"/>
        </w:rPr>
        <w:t>5</w:t>
      </w:r>
      <w:r w:rsidRPr="00484AB9">
        <w:rPr>
          <w:rFonts w:asciiTheme="majorBidi" w:hAnsiTheme="majorBidi" w:cstheme="majorBidi"/>
        </w:rPr>
        <w:t xml:space="preserve">%) of the total area of ​​tree horticulture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r w:rsidR="00CF290F">
        <w:rPr>
          <w:rFonts w:asciiTheme="majorBidi" w:hAnsiTheme="majorBidi" w:cstheme="majorBidi"/>
          <w:color w:val="000000" w:themeColor="text1"/>
        </w:rPr>
        <w:t xml:space="preserve">Tubas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CF290F">
        <w:rPr>
          <w:rFonts w:asciiTheme="majorBidi" w:hAnsiTheme="majorBidi" w:cstheme="majorBidi"/>
        </w:rPr>
        <w:t>1</w:t>
      </w:r>
      <w:r>
        <w:rPr>
          <w:rFonts w:asciiTheme="majorBidi" w:hAnsiTheme="majorBidi" w:cstheme="majorBidi"/>
        </w:rPr>
        <w:t>,</w:t>
      </w:r>
      <w:r w:rsidR="00CF290F">
        <w:rPr>
          <w:rFonts w:asciiTheme="majorBidi" w:hAnsiTheme="majorBidi" w:cstheme="majorBidi"/>
        </w:rPr>
        <w:t>965</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CF290F">
        <w:rPr>
          <w:rFonts w:asciiTheme="majorBidi" w:hAnsiTheme="majorBidi" w:cstheme="majorBidi"/>
        </w:rPr>
        <w:t>16</w:t>
      </w:r>
      <w:r>
        <w:rPr>
          <w:rFonts w:asciiTheme="majorBidi" w:hAnsiTheme="majorBidi" w:cstheme="majorBidi"/>
        </w:rPr>
        <w:t>.</w:t>
      </w:r>
      <w:r w:rsidR="00CF290F">
        <w:rPr>
          <w:rFonts w:asciiTheme="majorBidi" w:hAnsiTheme="majorBidi" w:cstheme="majorBidi"/>
        </w:rPr>
        <w:t>7</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CF290F">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484AB9">
        <w:rPr>
          <w:rFonts w:asciiTheme="majorBidi" w:hAnsiTheme="majorBidi" w:cstheme="majorBidi"/>
        </w:rPr>
        <w:t xml:space="preserve"> reached </w:t>
      </w:r>
      <w:r w:rsidR="00CF290F">
        <w:rPr>
          <w:rFonts w:asciiTheme="majorBidi" w:hAnsiTheme="majorBidi" w:cstheme="majorBidi"/>
        </w:rPr>
        <w:t>11</w:t>
      </w:r>
      <w:r>
        <w:rPr>
          <w:rFonts w:asciiTheme="majorBidi" w:hAnsiTheme="majorBidi" w:cstheme="majorBidi"/>
        </w:rPr>
        <w:t>,</w:t>
      </w:r>
      <w:r w:rsidR="00CF290F">
        <w:rPr>
          <w:rFonts w:asciiTheme="majorBidi" w:hAnsiTheme="majorBidi" w:cstheme="majorBidi"/>
        </w:rPr>
        <w:t>103</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Pr>
          <w:rFonts w:asciiTheme="majorBidi" w:hAnsiTheme="majorBidi" w:cstheme="majorBidi"/>
        </w:rPr>
        <w:t>9</w:t>
      </w:r>
      <w:r w:rsidR="00CF290F">
        <w:rPr>
          <w:rFonts w:asciiTheme="majorBidi" w:hAnsiTheme="majorBidi" w:cstheme="majorBidi"/>
        </w:rPr>
        <w:t>4</w:t>
      </w:r>
      <w:r>
        <w:rPr>
          <w:rFonts w:asciiTheme="majorBidi" w:hAnsiTheme="majorBidi" w:cstheme="majorBidi"/>
        </w:rPr>
        <w:t>.</w:t>
      </w:r>
      <w:r w:rsidR="00CF290F">
        <w:rPr>
          <w:rFonts w:asciiTheme="majorBidi" w:hAnsiTheme="majorBidi" w:cstheme="majorBidi"/>
        </w:rPr>
        <w:t>3</w:t>
      </w:r>
      <w:r w:rsidRPr="00484AB9">
        <w:rPr>
          <w:rFonts w:asciiTheme="majorBidi" w:hAnsiTheme="majorBidi" w:cstheme="majorBidi"/>
        </w:rPr>
        <w:t xml:space="preserve">%) of the area planted with horticultural trees, while the non-productive area amounted to </w:t>
      </w:r>
      <w:r w:rsidR="00CF290F">
        <w:t>667</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CF290F">
        <w:rPr>
          <w:rFonts w:asciiTheme="majorBidi" w:hAnsiTheme="majorBidi" w:cstheme="majorBidi"/>
        </w:rPr>
        <w:t>5</w:t>
      </w:r>
      <w:r>
        <w:rPr>
          <w:rFonts w:asciiTheme="majorBidi" w:hAnsiTheme="majorBidi" w:cstheme="majorBidi"/>
        </w:rPr>
        <w:t>.</w:t>
      </w:r>
      <w:r w:rsidR="00CF290F">
        <w:rPr>
          <w:rFonts w:asciiTheme="majorBidi" w:hAnsiTheme="majorBidi" w:cstheme="majorBidi"/>
        </w:rPr>
        <w:t>7</w:t>
      </w:r>
      <w:r w:rsidRPr="00484AB9">
        <w:rPr>
          <w:rFonts w:asciiTheme="majorBidi" w:hAnsiTheme="majorBidi" w:cstheme="majorBidi"/>
        </w:rPr>
        <w:t>%) of the total area cultivated with horticultural.</w:t>
      </w:r>
    </w:p>
    <w:p w:rsidR="00D03738" w:rsidRPr="00DA0923" w:rsidRDefault="00D03738" w:rsidP="00DA0923">
      <w:pPr>
        <w:jc w:val="both"/>
        <w:rPr>
          <w:rFonts w:asciiTheme="majorBidi" w:hAnsiTheme="majorBidi" w:cstheme="majorBidi"/>
          <w:color w:val="000000" w:themeColor="text1"/>
        </w:rPr>
      </w:pPr>
    </w:p>
    <w:p w:rsidR="0075420C" w:rsidRPr="0075420C" w:rsidRDefault="0075420C" w:rsidP="0075420C">
      <w:pPr>
        <w:jc w:val="center"/>
        <w:rPr>
          <w:rFonts w:ascii="Arial" w:hAnsi="Arial" w:cs="Arial"/>
          <w:b/>
          <w:bCs/>
          <w:color w:val="000000" w:themeColor="text1"/>
          <w:sz w:val="22"/>
          <w:szCs w:val="22"/>
        </w:rPr>
      </w:pPr>
      <w:r w:rsidRPr="0075420C">
        <w:rPr>
          <w:rFonts w:ascii="Arial" w:hAnsi="Arial" w:cs="Arial"/>
          <w:b/>
          <w:bCs/>
          <w:sz w:val="22"/>
          <w:szCs w:val="22"/>
        </w:rPr>
        <w:t xml:space="preserve">Area of Tree Horticulture in </w:t>
      </w:r>
      <w:r w:rsidR="00A23431">
        <w:rPr>
          <w:rFonts w:ascii="Arial" w:hAnsi="Arial" w:cs="Arial"/>
          <w:b/>
          <w:bCs/>
          <w:color w:val="000000" w:themeColor="text1"/>
          <w:sz w:val="22"/>
          <w:szCs w:val="22"/>
        </w:rPr>
        <w:t>Tubas &amp; Northern Valleys</w:t>
      </w:r>
      <w:r w:rsidRPr="0075420C">
        <w:rPr>
          <w:rFonts w:ascii="Arial" w:hAnsi="Arial" w:cs="Arial"/>
          <w:b/>
          <w:bCs/>
          <w:color w:val="000000" w:themeColor="text1"/>
          <w:sz w:val="22"/>
          <w:szCs w:val="22"/>
        </w:rPr>
        <w:t xml:space="preserve"> Governorate </w:t>
      </w:r>
      <w:r w:rsidRPr="0075420C">
        <w:rPr>
          <w:rFonts w:ascii="Arial" w:hAnsi="Arial" w:cs="Arial"/>
          <w:b/>
          <w:bCs/>
          <w:sz w:val="22"/>
          <w:szCs w:val="22"/>
        </w:rPr>
        <w:t>by Status of Fruiting, as 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25227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in compact method amounted to </w:t>
      </w:r>
      <w:r w:rsidR="00252278">
        <w:t>11</w:t>
      </w:r>
      <w:r>
        <w:t>,</w:t>
      </w:r>
      <w:r w:rsidR="00252278">
        <w:t>194</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252278">
        <w:rPr>
          <w:rFonts w:asciiTheme="majorBidi" w:hAnsiTheme="majorBidi" w:cstheme="majorBidi"/>
          <w:color w:val="000000" w:themeColor="text1"/>
        </w:rPr>
        <w:t>95</w:t>
      </w:r>
      <w:r>
        <w:rPr>
          <w:rFonts w:asciiTheme="majorBidi" w:hAnsiTheme="majorBidi" w:cstheme="majorBidi"/>
          <w:color w:val="000000" w:themeColor="text1"/>
        </w:rPr>
        <w:t>.</w:t>
      </w:r>
      <w:r w:rsidR="00252278">
        <w:rPr>
          <w:rFonts w:asciiTheme="majorBidi" w:hAnsiTheme="majorBidi" w:cstheme="majorBidi"/>
          <w:color w:val="000000" w:themeColor="text1"/>
        </w:rPr>
        <w:t>1</w:t>
      </w:r>
      <w:r w:rsidRPr="005956C5">
        <w:rPr>
          <w:rFonts w:asciiTheme="majorBidi" w:hAnsiTheme="majorBidi" w:cstheme="majorBidi"/>
          <w:color w:val="000000" w:themeColor="text1"/>
        </w:rPr>
        <w:t xml:space="preserve">%), and </w:t>
      </w:r>
      <w:r w:rsidR="00252278">
        <w:t>576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252278">
        <w:rPr>
          <w:rFonts w:asciiTheme="majorBidi" w:hAnsiTheme="majorBidi" w:cstheme="majorBidi"/>
          <w:color w:val="000000" w:themeColor="text1"/>
        </w:rPr>
        <w:t>4</w:t>
      </w:r>
      <w:r>
        <w:rPr>
          <w:rFonts w:asciiTheme="majorBidi" w:hAnsiTheme="majorBidi" w:cstheme="majorBidi"/>
          <w:color w:val="000000" w:themeColor="text1"/>
        </w:rPr>
        <w:t>.</w:t>
      </w:r>
      <w:r w:rsidR="00252278">
        <w:rPr>
          <w:rFonts w:asciiTheme="majorBidi" w:hAnsiTheme="majorBidi" w:cstheme="majorBidi"/>
          <w:color w:val="000000" w:themeColor="text1"/>
        </w:rPr>
        <w:t>9</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252278">
      <w:pPr>
        <w:jc w:val="center"/>
        <w:rPr>
          <w:rFonts w:ascii="Arial" w:hAnsi="Arial" w:cs="Arial"/>
          <w:b/>
          <w:bCs/>
          <w:sz w:val="22"/>
          <w:szCs w:val="22"/>
        </w:rPr>
      </w:pPr>
      <w:r w:rsidRPr="00802F7D">
        <w:rPr>
          <w:rFonts w:ascii="Arial" w:hAnsi="Arial" w:cs="Arial"/>
          <w:b/>
          <w:bCs/>
          <w:sz w:val="22"/>
          <w:szCs w:val="22"/>
        </w:rPr>
        <w:t xml:space="preserve">Area of Tree Horticulture in </w:t>
      </w:r>
      <w:r w:rsidR="00A23431">
        <w:rPr>
          <w:rFonts w:ascii="Arial" w:hAnsi="Arial" w:cs="Arial"/>
          <w:b/>
          <w:bCs/>
          <w:sz w:val="22"/>
          <w:szCs w:val="22"/>
        </w:rPr>
        <w:t>Tubas &amp; Northern Valleys</w:t>
      </w:r>
      <w:r w:rsidRPr="00802F7D">
        <w:rPr>
          <w:rFonts w:ascii="Arial" w:hAnsi="Arial" w:cs="Arial"/>
          <w:b/>
          <w:bCs/>
          <w:sz w:val="22"/>
          <w:szCs w:val="22"/>
        </w:rPr>
        <w:t xml:space="preserve"> Governorate by Method of Farming, as 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252278">
      <w:pPr>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By crop status, the area of ​​ horticultural trees cultivated by single status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Pr>
          <w:rFonts w:asciiTheme="majorBidi" w:hAnsiTheme="majorBidi" w:cstheme="majorBidi"/>
          <w:color w:val="000000" w:themeColor="text1"/>
        </w:rPr>
        <w:t xml:space="preserve">to </w:t>
      </w:r>
      <w:r w:rsidR="00252278">
        <w:rPr>
          <w:rFonts w:asciiTheme="majorBidi" w:hAnsiTheme="majorBidi" w:cstheme="majorBidi"/>
          <w:color w:val="000000" w:themeColor="text1"/>
        </w:rPr>
        <w:t>11</w:t>
      </w:r>
      <w:r>
        <w:rPr>
          <w:rFonts w:asciiTheme="majorBidi" w:hAnsiTheme="majorBidi" w:cstheme="majorBidi"/>
          <w:color w:val="000000" w:themeColor="text1"/>
        </w:rPr>
        <w:t>,</w:t>
      </w:r>
      <w:r w:rsidR="00252278">
        <w:rPr>
          <w:rFonts w:asciiTheme="majorBidi" w:hAnsiTheme="majorBidi" w:cstheme="majorBidi"/>
          <w:color w:val="000000" w:themeColor="text1"/>
        </w:rPr>
        <w:t>489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97.</w:t>
      </w:r>
      <w:r w:rsidR="00252278">
        <w:rPr>
          <w:rFonts w:asciiTheme="majorBidi" w:hAnsiTheme="majorBidi" w:cstheme="majorBidi"/>
          <w:color w:val="000000" w:themeColor="text1"/>
        </w:rPr>
        <w:t>6</w:t>
      </w:r>
      <w:r w:rsidRPr="005956C5">
        <w:rPr>
          <w:rFonts w:asciiTheme="majorBidi" w:hAnsiTheme="majorBidi" w:cstheme="majorBidi"/>
          <w:color w:val="000000" w:themeColor="text1"/>
        </w:rPr>
        <w:t xml:space="preserve">%), </w:t>
      </w:r>
      <w:r w:rsidR="00252278">
        <w:t>91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Pr>
          <w:rFonts w:asciiTheme="majorBidi" w:hAnsiTheme="majorBidi" w:cstheme="majorBidi"/>
          <w:color w:val="000000" w:themeColor="text1"/>
        </w:rPr>
        <w:t>0.8</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252278">
        <w:rPr>
          <w:rFonts w:asciiTheme="majorBidi" w:hAnsiTheme="majorBidi" w:cstheme="majorBidi"/>
          <w:color w:val="000000" w:themeColor="text1"/>
        </w:rPr>
        <w:t>190</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Pr>
          <w:rFonts w:asciiTheme="majorBidi" w:hAnsiTheme="majorBidi" w:cstheme="majorBidi"/>
          <w:color w:val="000000" w:themeColor="text1"/>
        </w:rPr>
        <w:t>1.</w:t>
      </w:r>
      <w:r w:rsidR="00252278">
        <w:rPr>
          <w:rFonts w:asciiTheme="majorBidi" w:hAnsiTheme="majorBidi" w:cstheme="majorBidi"/>
          <w:color w:val="000000" w:themeColor="text1"/>
        </w:rPr>
        <w:t>6%).</w:t>
      </w:r>
    </w:p>
    <w:p w:rsidR="00252278" w:rsidRPr="005956C5" w:rsidRDefault="00252278" w:rsidP="00252278">
      <w:pPr>
        <w:jc w:val="both"/>
        <w:rPr>
          <w:rFonts w:asciiTheme="majorBidi" w:hAnsiTheme="majorBidi" w:cstheme="majorBidi"/>
          <w:color w:val="000000" w:themeColor="text1"/>
        </w:rPr>
      </w:pPr>
    </w:p>
    <w:p w:rsidR="00802F7D" w:rsidRDefault="00802F7D" w:rsidP="00252278">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252278">
        <w:rPr>
          <w:rFonts w:asciiTheme="majorBidi" w:hAnsiTheme="majorBidi" w:cstheme="majorBidi"/>
        </w:rPr>
        <w:t>390</w:t>
      </w:r>
      <w:r w:rsidRPr="00720034">
        <w:rPr>
          <w:rFonts w:asciiTheme="majorBidi" w:hAnsiTheme="majorBidi" w:cstheme="majorBidi"/>
        </w:rPr>
        <w:t>,</w:t>
      </w:r>
      <w:r w:rsidR="00252278">
        <w:rPr>
          <w:rFonts w:asciiTheme="majorBidi" w:hAnsiTheme="majorBidi" w:cstheme="majorBidi"/>
        </w:rPr>
        <w:t>635</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A23431">
        <w:rPr>
          <w:rFonts w:asciiTheme="majorBidi" w:hAnsiTheme="majorBidi" w:cstheme="majorBidi"/>
          <w:color w:val="000000" w:themeColor="text1"/>
        </w:rPr>
        <w:t>Tubas &amp; Northern Valleys</w:t>
      </w:r>
      <w:r w:rsidRPr="00720034">
        <w:rPr>
          <w:rFonts w:asciiTheme="majorBidi" w:hAnsiTheme="majorBidi" w:cstheme="majorBidi"/>
          <w:color w:val="000000" w:themeColor="text1"/>
        </w:rPr>
        <w:t xml:space="preserve"> Governorate.  By status of fruiting, there are </w:t>
      </w:r>
      <w:r w:rsidR="00252278">
        <w:rPr>
          <w:rFonts w:asciiTheme="majorBidi" w:hAnsiTheme="majorBidi" w:cstheme="majorBidi"/>
        </w:rPr>
        <w:t>335</w:t>
      </w:r>
      <w:r w:rsidRPr="00720034">
        <w:rPr>
          <w:rFonts w:asciiTheme="majorBidi" w:hAnsiTheme="majorBidi" w:cstheme="majorBidi"/>
        </w:rPr>
        <w:t>,</w:t>
      </w:r>
      <w:r w:rsidR="00252278">
        <w:rPr>
          <w:rFonts w:asciiTheme="majorBidi" w:hAnsiTheme="majorBidi" w:cstheme="majorBidi"/>
        </w:rPr>
        <w:t>684</w:t>
      </w:r>
      <w:r w:rsidRPr="00720034">
        <w:rPr>
          <w:rFonts w:asciiTheme="majorBidi" w:hAnsiTheme="majorBidi" w:cstheme="majorBidi"/>
          <w:color w:val="000000" w:themeColor="text1"/>
        </w:rPr>
        <w:t xml:space="preserve"> productive trees in </w:t>
      </w:r>
      <w:r w:rsidR="00A23431">
        <w:rPr>
          <w:rFonts w:asciiTheme="majorBidi" w:hAnsiTheme="majorBidi" w:cstheme="majorBidi"/>
          <w:color w:val="000000" w:themeColor="text1"/>
        </w:rPr>
        <w:t>Tubas &amp; Northern Valleys</w:t>
      </w:r>
      <w:r w:rsidRPr="00720034">
        <w:rPr>
          <w:rFonts w:asciiTheme="majorBidi" w:hAnsiTheme="majorBidi" w:cstheme="majorBidi"/>
          <w:color w:val="000000" w:themeColor="text1"/>
        </w:rPr>
        <w:t xml:space="preserve"> Governorate, and </w:t>
      </w:r>
      <w:r w:rsidR="00252278">
        <w:rPr>
          <w:rFonts w:asciiTheme="majorBidi" w:hAnsiTheme="majorBidi" w:cstheme="majorBidi"/>
        </w:rPr>
        <w:t>54</w:t>
      </w:r>
      <w:r w:rsidRPr="00720034">
        <w:rPr>
          <w:rFonts w:asciiTheme="majorBidi" w:hAnsiTheme="majorBidi" w:cstheme="majorBidi"/>
        </w:rPr>
        <w:t>,</w:t>
      </w:r>
      <w:r w:rsidR="00252278">
        <w:rPr>
          <w:rFonts w:asciiTheme="majorBidi" w:hAnsiTheme="majorBidi" w:cstheme="majorBidi"/>
        </w:rPr>
        <w:t>951</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00A23431">
        <w:rPr>
          <w:rFonts w:asciiTheme="majorBidi" w:hAnsiTheme="majorBidi" w:cstheme="majorBidi"/>
          <w:color w:val="000000" w:themeColor="text1"/>
        </w:rPr>
        <w:t>Tubas &amp; Northern Valleys</w:t>
      </w:r>
      <w:r w:rsidRPr="00720034">
        <w:rPr>
          <w:rFonts w:asciiTheme="majorBidi" w:hAnsiTheme="majorBidi" w:cstheme="majorBidi"/>
          <w:color w:val="000000" w:themeColor="text1"/>
        </w:rPr>
        <w:t xml:space="preserve">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252278">
        <w:rPr>
          <w:rFonts w:asciiTheme="majorBidi" w:hAnsiTheme="majorBidi" w:cstheme="majorBidi"/>
        </w:rPr>
        <w:t>155</w:t>
      </w:r>
      <w:r w:rsidRPr="00720034">
        <w:rPr>
          <w:rFonts w:asciiTheme="majorBidi" w:hAnsiTheme="majorBidi" w:cstheme="majorBidi"/>
        </w:rPr>
        <w:t>,</w:t>
      </w:r>
      <w:r w:rsidR="00252278">
        <w:rPr>
          <w:rFonts w:asciiTheme="majorBidi" w:hAnsiTheme="majorBidi" w:cstheme="majorBidi"/>
        </w:rPr>
        <w:t>712</w:t>
      </w:r>
      <w:r w:rsidRPr="00720034">
        <w:rPr>
          <w:rFonts w:asciiTheme="majorBidi" w:hAnsiTheme="majorBidi" w:cstheme="majorBidi"/>
          <w:color w:val="000000" w:themeColor="text1"/>
        </w:rPr>
        <w:t xml:space="preserve"> trees, while the number of irrigated trees reached </w:t>
      </w:r>
      <w:r w:rsidR="00252278">
        <w:rPr>
          <w:rFonts w:asciiTheme="majorBidi" w:hAnsiTheme="majorBidi" w:cstheme="majorBidi"/>
        </w:rPr>
        <w:t>234</w:t>
      </w:r>
      <w:r w:rsidRPr="00720034">
        <w:rPr>
          <w:rFonts w:asciiTheme="majorBidi" w:hAnsiTheme="majorBidi" w:cstheme="majorBidi"/>
        </w:rPr>
        <w:t>,</w:t>
      </w:r>
      <w:r w:rsidR="00252278">
        <w:rPr>
          <w:rFonts w:asciiTheme="majorBidi" w:hAnsiTheme="majorBidi" w:cstheme="majorBidi"/>
        </w:rPr>
        <w:t>923</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Pr="00720034" w:rsidRDefault="00802F7D" w:rsidP="00252278">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A23431">
        <w:rPr>
          <w:rFonts w:asciiTheme="majorBidi" w:hAnsiTheme="majorBidi" w:cstheme="majorBidi"/>
          <w:color w:val="000000" w:themeColor="text1"/>
        </w:rPr>
        <w:t>Tubas &amp; Northern Valleys</w:t>
      </w:r>
      <w:r w:rsidRPr="00720034">
        <w:rPr>
          <w:rFonts w:asciiTheme="majorBidi" w:hAnsiTheme="majorBidi" w:cstheme="majorBidi"/>
          <w:color w:val="000000" w:themeColor="text1"/>
        </w:rPr>
        <w:t xml:space="preserve"> Governorate, covering </w:t>
      </w:r>
      <w:r w:rsidR="00252278">
        <w:rPr>
          <w:rFonts w:asciiTheme="majorBidi" w:hAnsiTheme="majorBidi" w:cstheme="majorBidi"/>
        </w:rPr>
        <w:t>8</w:t>
      </w:r>
      <w:r w:rsidRPr="00720034">
        <w:rPr>
          <w:rFonts w:asciiTheme="majorBidi" w:hAnsiTheme="majorBidi" w:cstheme="majorBidi"/>
        </w:rPr>
        <w:t>,</w:t>
      </w:r>
      <w:r w:rsidR="00252278">
        <w:rPr>
          <w:rFonts w:asciiTheme="majorBidi" w:hAnsiTheme="majorBidi" w:cstheme="majorBidi"/>
        </w:rPr>
        <w:t>831</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252278">
        <w:rPr>
          <w:rFonts w:asciiTheme="majorBidi" w:hAnsiTheme="majorBidi" w:cstheme="majorBidi"/>
          <w:color w:val="000000" w:themeColor="text1"/>
        </w:rPr>
        <w:t>75</w:t>
      </w:r>
      <w:r w:rsidRPr="00720034">
        <w:rPr>
          <w:rFonts w:asciiTheme="majorBidi" w:hAnsiTheme="majorBidi" w:cstheme="majorBidi"/>
          <w:color w:val="000000" w:themeColor="text1"/>
        </w:rPr>
        <w:t>.</w:t>
      </w:r>
      <w:r w:rsidR="00252278">
        <w:rPr>
          <w:rFonts w:asciiTheme="majorBidi" w:hAnsiTheme="majorBidi" w:cstheme="majorBidi"/>
          <w:color w:val="000000" w:themeColor="text1"/>
        </w:rPr>
        <w:t>0</w:t>
      </w:r>
      <w:r w:rsidRPr="00720034">
        <w:rPr>
          <w:rFonts w:asciiTheme="majorBidi" w:hAnsiTheme="majorBidi" w:cstheme="majorBidi"/>
          <w:color w:val="000000" w:themeColor="text1"/>
        </w:rPr>
        <w:t>%) of the total area of horticultural trees), followed by grapes</w:t>
      </w:r>
      <w:r w:rsidRPr="00720034">
        <w:rPr>
          <w:rFonts w:asciiTheme="majorBidi" w:hAnsiTheme="majorBidi" w:cstheme="majorBidi"/>
        </w:rPr>
        <w:t xml:space="preserve"> </w:t>
      </w:r>
      <w:r w:rsidR="00252278">
        <w:rPr>
          <w:rFonts w:asciiTheme="majorBidi" w:hAnsiTheme="majorBidi" w:cstheme="majorBidi"/>
          <w:color w:val="000000" w:themeColor="text1"/>
        </w:rPr>
        <w:t>1</w:t>
      </w:r>
      <w:r w:rsidRPr="00720034">
        <w:rPr>
          <w:rFonts w:asciiTheme="majorBidi" w:hAnsiTheme="majorBidi" w:cstheme="majorBidi"/>
          <w:color w:val="000000" w:themeColor="text1"/>
        </w:rPr>
        <w:t>,</w:t>
      </w:r>
      <w:r w:rsidR="00252278">
        <w:rPr>
          <w:rFonts w:asciiTheme="majorBidi" w:hAnsiTheme="majorBidi" w:cstheme="majorBidi"/>
          <w:color w:val="000000" w:themeColor="text1"/>
        </w:rPr>
        <w:t>058</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252278">
        <w:rPr>
          <w:rFonts w:asciiTheme="majorBidi" w:hAnsiTheme="majorBidi" w:cstheme="majorBidi"/>
          <w:color w:val="000000" w:themeColor="text1"/>
        </w:rPr>
        <w:t>9</w:t>
      </w:r>
      <w:r w:rsidRPr="00720034">
        <w:rPr>
          <w:rFonts w:asciiTheme="majorBidi" w:hAnsiTheme="majorBidi" w:cstheme="majorBidi"/>
          <w:color w:val="000000" w:themeColor="text1"/>
        </w:rPr>
        <w:t>.</w:t>
      </w:r>
      <w:r w:rsidR="00252278">
        <w:rPr>
          <w:rFonts w:asciiTheme="majorBidi" w:hAnsiTheme="majorBidi" w:cstheme="majorBidi"/>
          <w:color w:val="000000" w:themeColor="text1"/>
        </w:rPr>
        <w:t>0</w:t>
      </w:r>
      <w:r w:rsidRPr="00720034">
        <w:rPr>
          <w:rFonts w:asciiTheme="majorBidi" w:hAnsiTheme="majorBidi" w:cstheme="majorBidi"/>
          <w:color w:val="000000" w:themeColor="text1"/>
        </w:rPr>
        <w:t xml:space="preserve">%), and Almond (soft) </w:t>
      </w:r>
      <w:r w:rsidR="00252278">
        <w:rPr>
          <w:rFonts w:asciiTheme="majorBidi" w:hAnsiTheme="majorBidi" w:cstheme="majorBidi"/>
        </w:rPr>
        <w:t>331</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252278">
        <w:rPr>
          <w:rFonts w:asciiTheme="majorBidi" w:hAnsiTheme="majorBidi" w:cstheme="majorBidi"/>
          <w:color w:val="000000" w:themeColor="text1"/>
        </w:rPr>
        <w:t>2</w:t>
      </w:r>
      <w:r w:rsidRPr="00720034">
        <w:rPr>
          <w:rFonts w:asciiTheme="majorBidi" w:hAnsiTheme="majorBidi" w:cstheme="majorBidi"/>
          <w:color w:val="000000" w:themeColor="text1"/>
        </w:rPr>
        <w:t>.8%).</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2830C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2830C8">
        <w:rPr>
          <w:rFonts w:asciiTheme="majorBidi" w:hAnsiTheme="majorBidi" w:cstheme="majorBidi"/>
          <w:color w:val="000000" w:themeColor="text1"/>
        </w:rPr>
        <w:t>2</w:t>
      </w:r>
      <w:r w:rsidRPr="005956C5">
        <w:rPr>
          <w:rFonts w:asciiTheme="majorBidi" w:hAnsiTheme="majorBidi" w:cstheme="majorBidi"/>
          <w:color w:val="000000" w:themeColor="text1"/>
        </w:rPr>
        <w:t>,</w:t>
      </w:r>
      <w:r w:rsidR="002830C8">
        <w:rPr>
          <w:rFonts w:asciiTheme="majorBidi" w:hAnsiTheme="majorBidi" w:cstheme="majorBidi"/>
          <w:color w:val="000000" w:themeColor="text1"/>
        </w:rPr>
        <w:t>220</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2830C8">
        <w:rPr>
          <w:rFonts w:asciiTheme="majorBidi" w:hAnsiTheme="majorBidi" w:cstheme="majorBidi"/>
          <w:color w:val="000000" w:themeColor="text1"/>
          <w:lang w:bidi="ar-JO"/>
        </w:rPr>
        <w:t>452</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2830C8">
        <w:rPr>
          <w:rFonts w:asciiTheme="majorBidi" w:hAnsiTheme="majorBidi" w:cstheme="majorBidi"/>
          <w:color w:val="000000" w:themeColor="text1"/>
          <w:lang w:bidi="ar-JO"/>
        </w:rPr>
        <w:t>20</w:t>
      </w:r>
      <w:r w:rsidR="00774FBD">
        <w:rPr>
          <w:rFonts w:asciiTheme="majorBidi" w:hAnsiTheme="majorBidi" w:cstheme="majorBidi"/>
          <w:color w:val="000000" w:themeColor="text1"/>
          <w:lang w:bidi="ar-JO"/>
        </w:rPr>
        <w:t>.</w:t>
      </w:r>
      <w:r w:rsidR="002830C8">
        <w:rPr>
          <w:rFonts w:asciiTheme="majorBidi" w:hAnsiTheme="majorBidi" w:cstheme="majorBidi"/>
          <w:color w:val="000000" w:themeColor="text1"/>
          <w:lang w:bidi="ar-JO"/>
        </w:rPr>
        <w:t>4</w:t>
      </w:r>
      <w:r w:rsidR="00774FBD">
        <w:rPr>
          <w:rFonts w:asciiTheme="majorBidi" w:hAnsiTheme="majorBidi" w:cstheme="majorBidi"/>
          <w:color w:val="000000" w:themeColor="text1"/>
          <w:lang w:bidi="ar-JO"/>
        </w:rPr>
        <w:t xml:space="preserve">%) and </w:t>
      </w:r>
      <w:r w:rsidR="002830C8">
        <w:rPr>
          <w:rFonts w:asciiTheme="majorBidi" w:hAnsiTheme="majorBidi" w:cstheme="majorBidi"/>
          <w:color w:val="000000" w:themeColor="text1"/>
          <w:lang w:bidi="ar-JO"/>
        </w:rPr>
        <w:t>1</w:t>
      </w:r>
      <w:r w:rsidR="00774FBD">
        <w:rPr>
          <w:rFonts w:asciiTheme="majorBidi" w:hAnsiTheme="majorBidi" w:cstheme="majorBidi"/>
          <w:color w:val="000000" w:themeColor="text1"/>
          <w:lang w:bidi="ar-JO"/>
        </w:rPr>
        <w:t>,</w:t>
      </w:r>
      <w:r w:rsidR="002830C8">
        <w:rPr>
          <w:rFonts w:asciiTheme="majorBidi" w:hAnsiTheme="majorBidi" w:cstheme="majorBidi"/>
          <w:color w:val="000000" w:themeColor="text1"/>
          <w:lang w:bidi="ar-JO"/>
        </w:rPr>
        <w:t>768</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2830C8">
        <w:rPr>
          <w:rFonts w:asciiTheme="majorBidi" w:hAnsiTheme="majorBidi" w:cstheme="majorBidi"/>
          <w:color w:val="000000" w:themeColor="text1"/>
          <w:lang w:bidi="ar-JO"/>
        </w:rPr>
        <w:t>79</w:t>
      </w:r>
      <w:r w:rsidR="00774FBD">
        <w:rPr>
          <w:rFonts w:asciiTheme="majorBidi" w:hAnsiTheme="majorBidi" w:cstheme="majorBidi"/>
          <w:color w:val="000000" w:themeColor="text1"/>
          <w:lang w:bidi="ar-JO"/>
        </w:rPr>
        <w:t>.</w:t>
      </w:r>
      <w:r w:rsidR="002830C8">
        <w:rPr>
          <w:rFonts w:asciiTheme="majorBidi" w:hAnsiTheme="majorBidi" w:cstheme="majorBidi"/>
          <w:color w:val="000000" w:themeColor="text1"/>
          <w:lang w:bidi="ar-JO"/>
        </w:rPr>
        <w:t>6</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2830C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2830C8">
        <w:t>811</w:t>
      </w:r>
      <w:r w:rsidRPr="005956C5">
        <w:t xml:space="preserve"> </w:t>
      </w:r>
      <w:r w:rsidRPr="005956C5">
        <w:rPr>
          <w:rFonts w:asciiTheme="majorBidi" w:hAnsiTheme="majorBidi" w:cstheme="majorBidi"/>
          <w:color w:val="000000" w:themeColor="text1"/>
        </w:rPr>
        <w:t>heads (</w:t>
      </w:r>
      <w:r w:rsidR="002830C8">
        <w:rPr>
          <w:rFonts w:asciiTheme="majorBidi" w:hAnsiTheme="majorBidi" w:cstheme="majorBidi"/>
          <w:color w:val="000000" w:themeColor="text1"/>
        </w:rPr>
        <w:t>3</w:t>
      </w:r>
      <w:r>
        <w:rPr>
          <w:rFonts w:asciiTheme="majorBidi" w:hAnsiTheme="majorBidi" w:cstheme="majorBidi"/>
          <w:color w:val="000000" w:themeColor="text1"/>
        </w:rPr>
        <w:t>6.</w:t>
      </w:r>
      <w:r w:rsidR="002830C8">
        <w:rPr>
          <w:rFonts w:asciiTheme="majorBidi" w:hAnsiTheme="majorBidi" w:cstheme="majorBidi"/>
          <w:color w:val="000000" w:themeColor="text1"/>
        </w:rPr>
        <w:t>5</w:t>
      </w:r>
      <w:r>
        <w:rPr>
          <w:rFonts w:asciiTheme="majorBidi" w:hAnsiTheme="majorBidi" w:cstheme="majorBidi"/>
          <w:color w:val="000000" w:themeColor="text1"/>
        </w:rPr>
        <w:t xml:space="preserve">%) for local, </w:t>
      </w:r>
      <w:r w:rsidR="002830C8">
        <w:rPr>
          <w:rFonts w:asciiTheme="majorBidi" w:hAnsiTheme="majorBidi" w:cstheme="majorBidi"/>
          <w:color w:val="000000" w:themeColor="text1"/>
        </w:rPr>
        <w:t>426</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2830C8">
        <w:rPr>
          <w:rFonts w:asciiTheme="majorBidi" w:hAnsiTheme="majorBidi" w:cstheme="majorBidi"/>
          <w:color w:val="000000" w:themeColor="text1"/>
        </w:rPr>
        <w:t>19</w:t>
      </w:r>
      <w:r>
        <w:rPr>
          <w:rFonts w:asciiTheme="majorBidi" w:hAnsiTheme="majorBidi" w:cstheme="majorBidi"/>
          <w:color w:val="000000" w:themeColor="text1"/>
        </w:rPr>
        <w:t>.</w:t>
      </w:r>
      <w:r w:rsidR="002830C8">
        <w:rPr>
          <w:rFonts w:asciiTheme="majorBidi" w:hAnsiTheme="majorBidi" w:cstheme="majorBidi"/>
          <w:color w:val="000000" w:themeColor="text1"/>
        </w:rPr>
        <w:t>2</w:t>
      </w:r>
      <w:r w:rsidRPr="005956C5">
        <w:rPr>
          <w:rFonts w:asciiTheme="majorBidi" w:hAnsiTheme="majorBidi" w:cstheme="majorBidi"/>
          <w:color w:val="000000" w:themeColor="text1"/>
        </w:rPr>
        <w:t xml:space="preserve">%) for Friesian, </w:t>
      </w:r>
      <w:proofErr w:type="gramStart"/>
      <w:r w:rsidR="002830C8">
        <w:t>938</w:t>
      </w:r>
      <w:proofErr w:type="gramEnd"/>
      <w:r w:rsidRPr="005956C5">
        <w:rPr>
          <w:rFonts w:asciiTheme="majorBidi" w:hAnsiTheme="majorBidi" w:cstheme="majorBidi"/>
          <w:color w:val="000000" w:themeColor="text1"/>
        </w:rPr>
        <w:t xml:space="preserve"> heads (</w:t>
      </w:r>
      <w:r w:rsidR="002830C8">
        <w:rPr>
          <w:rFonts w:asciiTheme="majorBidi" w:hAnsiTheme="majorBidi" w:cstheme="majorBidi"/>
          <w:color w:val="000000" w:themeColor="text1"/>
        </w:rPr>
        <w:t>44</w:t>
      </w:r>
      <w:r>
        <w:rPr>
          <w:rFonts w:asciiTheme="majorBidi" w:hAnsiTheme="majorBidi" w:cstheme="majorBidi"/>
          <w:color w:val="000000" w:themeColor="text1"/>
        </w:rPr>
        <w:t>.3</w:t>
      </w:r>
      <w:r w:rsidRPr="005956C5">
        <w:rPr>
          <w:rFonts w:asciiTheme="majorBidi" w:hAnsiTheme="majorBidi" w:cstheme="majorBidi"/>
          <w:color w:val="000000" w:themeColor="text1"/>
        </w:rPr>
        <w:t xml:space="preserve">%) for hybrid.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2830C8">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2830C8" w:rsidRPr="002830C8">
        <w:rPr>
          <w:rFonts w:asciiTheme="majorBidi" w:hAnsiTheme="majorBidi" w:cstheme="majorBidi"/>
          <w:color w:val="000000" w:themeColor="text1"/>
        </w:rPr>
        <w:t xml:space="preserve">Al </w:t>
      </w:r>
      <w:proofErr w:type="spellStart"/>
      <w:r w:rsidR="002830C8" w:rsidRPr="002830C8">
        <w:rPr>
          <w:rFonts w:asciiTheme="majorBidi" w:hAnsiTheme="majorBidi" w:cstheme="majorBidi"/>
          <w:color w:val="000000" w:themeColor="text1"/>
        </w:rPr>
        <w:t>Malih</w:t>
      </w:r>
      <w:proofErr w:type="spellEnd"/>
      <w:r w:rsidR="002830C8" w:rsidRPr="002830C8">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2830C8">
        <w:rPr>
          <w:rFonts w:asciiTheme="majorBidi" w:hAnsiTheme="majorBidi" w:cstheme="majorBidi"/>
          <w:color w:val="000000" w:themeColor="text1"/>
        </w:rPr>
        <w:t>35</w:t>
      </w:r>
      <w:r>
        <w:rPr>
          <w:rFonts w:asciiTheme="majorBidi" w:hAnsiTheme="majorBidi" w:cstheme="majorBidi"/>
          <w:color w:val="000000" w:themeColor="text1"/>
        </w:rPr>
        <w:t>.</w:t>
      </w:r>
      <w:r w:rsidR="002830C8">
        <w:rPr>
          <w:rFonts w:asciiTheme="majorBidi" w:hAnsiTheme="majorBidi" w:cstheme="majorBidi"/>
          <w:color w:val="000000" w:themeColor="text1"/>
        </w:rPr>
        <w:t>1</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r w:rsidR="002830C8" w:rsidRPr="002830C8">
        <w:rPr>
          <w:rFonts w:asciiTheme="majorBidi" w:hAnsiTheme="majorBidi"/>
          <w:color w:val="000000" w:themeColor="text1"/>
        </w:rPr>
        <w:t xml:space="preserve">Khirbet Tell el </w:t>
      </w:r>
      <w:proofErr w:type="spellStart"/>
      <w:r w:rsidR="002830C8" w:rsidRPr="002830C8">
        <w:rPr>
          <w:rFonts w:asciiTheme="majorBidi" w:hAnsiTheme="majorBidi"/>
          <w:color w:val="000000" w:themeColor="text1"/>
        </w:rPr>
        <w:t>Himma</w:t>
      </w:r>
      <w:proofErr w:type="spellEnd"/>
      <w:r w:rsidR="002830C8" w:rsidRPr="002830C8">
        <w:rPr>
          <w:rFonts w:asciiTheme="majorBidi" w:hAnsi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2830C8">
        <w:rPr>
          <w:rFonts w:asciiTheme="majorBidi" w:hAnsiTheme="majorBidi" w:cstheme="majorBidi"/>
          <w:color w:val="000000" w:themeColor="text1"/>
        </w:rPr>
        <w:t>20</w:t>
      </w:r>
      <w:r>
        <w:rPr>
          <w:rFonts w:asciiTheme="majorBidi" w:hAnsiTheme="majorBidi" w:cstheme="majorBidi"/>
          <w:color w:val="000000" w:themeColor="text1"/>
        </w:rPr>
        <w:t>.</w:t>
      </w:r>
      <w:r w:rsidR="002830C8">
        <w:rPr>
          <w:rFonts w:asciiTheme="majorBidi" w:hAnsiTheme="majorBidi" w:cstheme="majorBidi"/>
          <w:color w:val="000000" w:themeColor="text1"/>
        </w:rPr>
        <w:t>6</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A23431">
        <w:rPr>
          <w:rFonts w:ascii="Arial" w:hAnsi="Arial" w:cs="Arial"/>
          <w:b/>
          <w:bCs/>
          <w:color w:val="000000" w:themeColor="text1"/>
          <w:sz w:val="22"/>
          <w:szCs w:val="22"/>
        </w:rPr>
        <w:t>Tubas &amp; Northern Valleys</w:t>
      </w:r>
      <w:r w:rsidR="006557D3">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2830C8">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2830C8">
        <w:rPr>
          <w:rFonts w:asciiTheme="majorBidi" w:hAnsiTheme="majorBidi" w:cstheme="majorBidi"/>
          <w:color w:val="000000" w:themeColor="text1"/>
        </w:rPr>
        <w:t>63</w:t>
      </w:r>
      <w:r>
        <w:rPr>
          <w:rFonts w:asciiTheme="majorBidi" w:hAnsiTheme="majorBidi" w:cstheme="majorBidi"/>
          <w:color w:val="000000" w:themeColor="text1"/>
        </w:rPr>
        <w:t>,</w:t>
      </w:r>
      <w:r w:rsidR="002830C8">
        <w:rPr>
          <w:rFonts w:asciiTheme="majorBidi" w:hAnsiTheme="majorBidi" w:cstheme="majorBidi"/>
          <w:color w:val="000000" w:themeColor="text1"/>
        </w:rPr>
        <w:t>821</w:t>
      </w:r>
      <w:r>
        <w:rPr>
          <w:rFonts w:asciiTheme="majorBidi" w:hAnsiTheme="majorBidi" w:cstheme="majorBidi"/>
          <w:color w:val="000000" w:themeColor="text1"/>
        </w:rPr>
        <w:t xml:space="preserve"> heads, of which </w:t>
      </w:r>
      <w:r w:rsidR="002830C8">
        <w:rPr>
          <w:rFonts w:asciiTheme="majorBidi" w:hAnsiTheme="majorBidi" w:cstheme="majorBidi"/>
          <w:color w:val="000000" w:themeColor="text1"/>
          <w:lang w:bidi="ar-JO"/>
        </w:rPr>
        <w:t>7</w:t>
      </w:r>
      <w:r>
        <w:rPr>
          <w:rFonts w:asciiTheme="majorBidi" w:hAnsiTheme="majorBidi" w:cstheme="majorBidi"/>
          <w:color w:val="000000" w:themeColor="text1"/>
          <w:lang w:bidi="ar-JO"/>
        </w:rPr>
        <w:t>,</w:t>
      </w:r>
      <w:r w:rsidR="002830C8">
        <w:rPr>
          <w:rFonts w:asciiTheme="majorBidi" w:hAnsiTheme="majorBidi" w:cstheme="majorBidi"/>
          <w:color w:val="000000" w:themeColor="text1"/>
          <w:lang w:bidi="ar-JO"/>
        </w:rPr>
        <w:t>223</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2830C8">
        <w:rPr>
          <w:rFonts w:asciiTheme="majorBidi" w:hAnsiTheme="majorBidi" w:cstheme="majorBidi"/>
          <w:color w:val="000000" w:themeColor="text1"/>
          <w:lang w:bidi="ar-JO"/>
        </w:rPr>
        <w:t>11</w:t>
      </w:r>
      <w:r>
        <w:rPr>
          <w:rFonts w:asciiTheme="majorBidi" w:hAnsiTheme="majorBidi" w:cstheme="majorBidi"/>
          <w:color w:val="000000" w:themeColor="text1"/>
          <w:lang w:bidi="ar-JO"/>
        </w:rPr>
        <w:t>.</w:t>
      </w:r>
      <w:r w:rsidR="002830C8">
        <w:rPr>
          <w:rFonts w:asciiTheme="majorBidi" w:hAnsiTheme="majorBidi" w:cstheme="majorBidi"/>
          <w:color w:val="000000" w:themeColor="text1"/>
          <w:lang w:bidi="ar-JO"/>
        </w:rPr>
        <w:t>3</w:t>
      </w:r>
      <w:r>
        <w:rPr>
          <w:rFonts w:asciiTheme="majorBidi" w:hAnsiTheme="majorBidi" w:cstheme="majorBidi"/>
          <w:color w:val="000000" w:themeColor="text1"/>
          <w:lang w:bidi="ar-JO"/>
        </w:rPr>
        <w:t xml:space="preserve">%) and </w:t>
      </w:r>
      <w:r w:rsidR="002830C8">
        <w:rPr>
          <w:rFonts w:asciiTheme="majorBidi" w:hAnsiTheme="majorBidi" w:cstheme="majorBidi"/>
          <w:color w:val="000000" w:themeColor="text1"/>
          <w:lang w:bidi="ar-JO"/>
        </w:rPr>
        <w:t>56</w:t>
      </w:r>
      <w:r>
        <w:rPr>
          <w:rFonts w:asciiTheme="majorBidi" w:hAnsiTheme="majorBidi" w:cstheme="majorBidi"/>
          <w:color w:val="000000" w:themeColor="text1"/>
          <w:lang w:bidi="ar-JO"/>
        </w:rPr>
        <w:t>,</w:t>
      </w:r>
      <w:r w:rsidR="002830C8">
        <w:rPr>
          <w:rFonts w:asciiTheme="majorBidi" w:hAnsiTheme="majorBidi" w:cstheme="majorBidi"/>
          <w:color w:val="000000" w:themeColor="text1"/>
          <w:lang w:bidi="ar-JO"/>
        </w:rPr>
        <w:t>598</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2830C8">
        <w:rPr>
          <w:rFonts w:asciiTheme="majorBidi" w:hAnsiTheme="majorBidi" w:cstheme="majorBidi"/>
          <w:color w:val="000000" w:themeColor="text1"/>
          <w:lang w:bidi="ar-JO"/>
        </w:rPr>
        <w:t>88</w:t>
      </w:r>
      <w:r>
        <w:rPr>
          <w:rFonts w:asciiTheme="majorBidi" w:hAnsiTheme="majorBidi" w:cstheme="majorBidi"/>
          <w:color w:val="000000" w:themeColor="text1"/>
          <w:lang w:bidi="ar-JO"/>
        </w:rPr>
        <w:t>.</w:t>
      </w:r>
      <w:r w:rsidR="002830C8">
        <w:rPr>
          <w:rFonts w:asciiTheme="majorBidi" w:hAnsiTheme="majorBidi" w:cstheme="majorBidi"/>
          <w:color w:val="000000" w:themeColor="text1"/>
          <w:lang w:bidi="ar-JO"/>
        </w:rPr>
        <w:t>7</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hint="cs"/>
          <w:rtl/>
        </w:rPr>
        <w:t xml:space="preserve"> </w:t>
      </w:r>
      <w:r w:rsidR="002830C8">
        <w:t>28</w:t>
      </w:r>
      <w:r>
        <w:t>,</w:t>
      </w:r>
      <w:r w:rsidR="002830C8">
        <w:t>261</w:t>
      </w:r>
      <w:r w:rsidRPr="005956C5">
        <w:t xml:space="preserve"> </w:t>
      </w:r>
      <w:r w:rsidRPr="005956C5">
        <w:rPr>
          <w:rFonts w:asciiTheme="majorBidi" w:hAnsiTheme="majorBidi" w:cstheme="majorBidi"/>
          <w:color w:val="000000" w:themeColor="text1"/>
        </w:rPr>
        <w:t>heads (</w:t>
      </w:r>
      <w:r w:rsidR="002830C8">
        <w:rPr>
          <w:rFonts w:asciiTheme="majorBidi" w:hAnsiTheme="majorBidi" w:cstheme="majorBidi"/>
          <w:color w:val="000000" w:themeColor="text1"/>
        </w:rPr>
        <w:t>44</w:t>
      </w:r>
      <w:r>
        <w:rPr>
          <w:rFonts w:asciiTheme="majorBidi" w:hAnsiTheme="majorBidi" w:cstheme="majorBidi"/>
          <w:color w:val="000000" w:themeColor="text1"/>
        </w:rPr>
        <w:t>.</w:t>
      </w:r>
      <w:r w:rsidR="002830C8">
        <w:rPr>
          <w:rFonts w:asciiTheme="majorBidi" w:hAnsiTheme="majorBidi" w:cstheme="majorBidi"/>
          <w:color w:val="000000" w:themeColor="text1"/>
        </w:rPr>
        <w:t>3</w:t>
      </w:r>
      <w:r w:rsidRPr="005956C5">
        <w:rPr>
          <w:rFonts w:asciiTheme="majorBidi" w:hAnsiTheme="majorBidi" w:cstheme="majorBidi"/>
          <w:color w:val="000000" w:themeColor="text1"/>
        </w:rPr>
        <w:t xml:space="preserve">%) for local, </w:t>
      </w:r>
      <w:r w:rsidR="002830C8">
        <w:t>11</w:t>
      </w:r>
      <w:r>
        <w:t>,</w:t>
      </w:r>
      <w:r w:rsidR="002830C8">
        <w:t>858</w:t>
      </w:r>
      <w:r w:rsidRPr="005956C5">
        <w:rPr>
          <w:rFonts w:hint="cs"/>
          <w:rtl/>
        </w:rPr>
        <w:t xml:space="preserve"> </w:t>
      </w:r>
      <w:r w:rsidRPr="005956C5">
        <w:rPr>
          <w:rFonts w:asciiTheme="majorBidi" w:hAnsiTheme="majorBidi" w:cstheme="majorBidi"/>
          <w:color w:val="000000" w:themeColor="text1"/>
        </w:rPr>
        <w:t>heads (</w:t>
      </w:r>
      <w:r w:rsidR="002830C8">
        <w:rPr>
          <w:rFonts w:asciiTheme="majorBidi" w:hAnsiTheme="majorBidi" w:cstheme="majorBidi"/>
          <w:color w:val="000000" w:themeColor="text1"/>
        </w:rPr>
        <w:t>18</w:t>
      </w:r>
      <w:r>
        <w:rPr>
          <w:rFonts w:asciiTheme="majorBidi" w:hAnsiTheme="majorBidi" w:cstheme="majorBidi"/>
          <w:color w:val="000000" w:themeColor="text1"/>
        </w:rPr>
        <w:t>.</w:t>
      </w:r>
      <w:r w:rsidR="002830C8">
        <w:rPr>
          <w:rFonts w:asciiTheme="majorBidi" w:hAnsiTheme="majorBidi" w:cstheme="majorBidi"/>
          <w:color w:val="000000" w:themeColor="text1"/>
        </w:rPr>
        <w:t>6</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2830C8">
        <w:t>23</w:t>
      </w:r>
      <w:r>
        <w:t>,</w:t>
      </w:r>
      <w:r w:rsidR="002830C8">
        <w:t>425</w:t>
      </w:r>
      <w:r w:rsidRPr="005956C5">
        <w:t xml:space="preserve"> </w:t>
      </w:r>
      <w:r w:rsidRPr="005956C5">
        <w:rPr>
          <w:rFonts w:asciiTheme="majorBidi" w:hAnsiTheme="majorBidi" w:cstheme="majorBidi"/>
          <w:color w:val="000000" w:themeColor="text1"/>
        </w:rPr>
        <w:t>heads (</w:t>
      </w:r>
      <w:r w:rsidR="002830C8">
        <w:rPr>
          <w:rFonts w:asciiTheme="majorBidi" w:hAnsiTheme="majorBidi" w:cstheme="majorBidi"/>
          <w:color w:val="000000" w:themeColor="text1"/>
        </w:rPr>
        <w:t>36</w:t>
      </w:r>
      <w:r>
        <w:rPr>
          <w:rFonts w:asciiTheme="majorBidi" w:hAnsiTheme="majorBidi" w:cstheme="majorBidi"/>
          <w:color w:val="000000" w:themeColor="text1"/>
        </w:rPr>
        <w:t>.7</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D35C79">
        <w:rPr>
          <w:rFonts w:asciiTheme="majorBidi" w:hAnsiTheme="majorBidi" w:cstheme="majorBidi"/>
          <w:color w:val="000000" w:themeColor="text1"/>
        </w:rPr>
        <w:t xml:space="preserve">277 </w:t>
      </w:r>
      <w:r w:rsidR="00D35C79" w:rsidRPr="005956C5">
        <w:t>heads</w:t>
      </w:r>
      <w:r w:rsidR="00D35C79" w:rsidRPr="005956C5">
        <w:rPr>
          <w:rFonts w:asciiTheme="majorBidi" w:hAnsiTheme="majorBidi" w:cstheme="majorBidi"/>
          <w:color w:val="000000" w:themeColor="text1"/>
        </w:rPr>
        <w:t xml:space="preserve"> (</w:t>
      </w:r>
      <w:r w:rsidR="00D35C79">
        <w:rPr>
          <w:rFonts w:asciiTheme="majorBidi" w:hAnsiTheme="majorBidi" w:cstheme="majorBidi"/>
          <w:color w:val="000000" w:themeColor="text1"/>
        </w:rPr>
        <w:t>0.4</w:t>
      </w:r>
      <w:r w:rsidR="00D35C79"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for other. </w:t>
      </w:r>
    </w:p>
    <w:p w:rsidR="00E0402C" w:rsidRDefault="00E0402C" w:rsidP="00D35C79">
      <w:pPr>
        <w:jc w:val="both"/>
        <w:rPr>
          <w:rFonts w:asciiTheme="majorBidi" w:hAnsiTheme="majorBidi" w:cstheme="majorBidi"/>
        </w:rPr>
      </w:pPr>
      <w:r w:rsidRPr="005956C5">
        <w:rPr>
          <w:rFonts w:asciiTheme="majorBidi" w:hAnsiTheme="majorBidi" w:cstheme="majorBidi"/>
          <w:color w:val="000000" w:themeColor="text1"/>
        </w:rPr>
        <w:lastRenderedPageBreak/>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D35C79" w:rsidRPr="00D35C79">
        <w:rPr>
          <w:rFonts w:asciiTheme="majorBidi" w:hAnsiTheme="majorBidi" w:cstheme="majorBidi"/>
          <w:color w:val="000000" w:themeColor="text1"/>
        </w:rPr>
        <w:t xml:space="preserve">Al </w:t>
      </w:r>
      <w:proofErr w:type="spellStart"/>
      <w:r w:rsidR="00D35C79" w:rsidRPr="00D35C79">
        <w:rPr>
          <w:rFonts w:asciiTheme="majorBidi" w:hAnsiTheme="majorBidi" w:cstheme="majorBidi"/>
          <w:color w:val="000000" w:themeColor="text1"/>
        </w:rPr>
        <w:t>Hadidiya</w:t>
      </w:r>
      <w:proofErr w:type="spellEnd"/>
      <w:r w:rsidR="00D35C7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Pr>
          <w:rFonts w:asciiTheme="majorBidi" w:hAnsiTheme="majorBidi" w:cstheme="majorBidi"/>
        </w:rPr>
        <w:t>8.</w:t>
      </w:r>
      <w:r w:rsidR="00D35C79">
        <w:rPr>
          <w:rFonts w:asciiTheme="majorBidi" w:hAnsiTheme="majorBidi" w:cstheme="majorBidi"/>
        </w:rPr>
        <w:t>1</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D35C79">
        <w:rPr>
          <w:rFonts w:asciiTheme="majorBidi" w:hAnsiTheme="majorBidi" w:cstheme="majorBidi"/>
          <w:color w:val="000000" w:themeColor="text1"/>
        </w:rPr>
        <w:t xml:space="preserve">Tubas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D35C79">
        <w:rPr>
          <w:rFonts w:asciiTheme="majorBidi" w:hAnsiTheme="majorBidi" w:cstheme="majorBidi"/>
        </w:rPr>
        <w:t>10</w:t>
      </w:r>
      <w:r>
        <w:rPr>
          <w:rFonts w:asciiTheme="majorBidi" w:hAnsiTheme="majorBidi" w:cstheme="majorBidi"/>
        </w:rPr>
        <w:t>.</w:t>
      </w:r>
      <w:r w:rsidR="00D35C79">
        <w:rPr>
          <w:rFonts w:asciiTheme="majorBidi" w:hAnsiTheme="majorBidi" w:cstheme="majorBidi"/>
        </w:rPr>
        <w:t>9</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D35C79">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D35C79">
        <w:rPr>
          <w:rFonts w:asciiTheme="majorBidi" w:hAnsiTheme="majorBidi" w:cstheme="majorBidi"/>
          <w:color w:val="000000" w:themeColor="text1"/>
        </w:rPr>
        <w:t>11</w:t>
      </w:r>
      <w:r>
        <w:rPr>
          <w:rFonts w:asciiTheme="majorBidi" w:hAnsiTheme="majorBidi" w:cstheme="majorBidi"/>
          <w:color w:val="000000" w:themeColor="text1"/>
        </w:rPr>
        <w:t>,</w:t>
      </w:r>
      <w:r w:rsidR="00D35C79">
        <w:rPr>
          <w:rFonts w:asciiTheme="majorBidi" w:hAnsiTheme="majorBidi" w:cstheme="majorBidi"/>
          <w:color w:val="000000" w:themeColor="text1"/>
        </w:rPr>
        <w:t>857</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D35C79">
        <w:rPr>
          <w:rFonts w:asciiTheme="majorBidi" w:hAnsiTheme="majorBidi" w:cstheme="majorBidi"/>
          <w:color w:val="000000" w:themeColor="text1"/>
          <w:lang w:bidi="ar-JO"/>
        </w:rPr>
        <w:t>1</w:t>
      </w:r>
      <w:r>
        <w:rPr>
          <w:rFonts w:asciiTheme="majorBidi" w:hAnsiTheme="majorBidi" w:cstheme="majorBidi"/>
          <w:color w:val="000000" w:themeColor="text1"/>
          <w:lang w:bidi="ar-JO"/>
        </w:rPr>
        <w:t>,</w:t>
      </w:r>
      <w:r w:rsidR="00D35C79">
        <w:rPr>
          <w:rFonts w:asciiTheme="majorBidi" w:hAnsiTheme="majorBidi" w:cstheme="majorBidi"/>
          <w:color w:val="000000" w:themeColor="text1"/>
          <w:lang w:bidi="ar-JO"/>
        </w:rPr>
        <w:t>021</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D35C79">
        <w:rPr>
          <w:rFonts w:asciiTheme="majorBidi" w:hAnsiTheme="majorBidi" w:cstheme="majorBidi"/>
          <w:color w:val="000000" w:themeColor="text1"/>
          <w:lang w:bidi="ar-JO"/>
        </w:rPr>
        <w:t>8</w:t>
      </w:r>
      <w:r>
        <w:rPr>
          <w:rFonts w:asciiTheme="majorBidi" w:hAnsiTheme="majorBidi" w:cstheme="majorBidi"/>
          <w:color w:val="000000" w:themeColor="text1"/>
          <w:lang w:bidi="ar-JO"/>
        </w:rPr>
        <w:t>.</w:t>
      </w:r>
      <w:r w:rsidR="00D35C79">
        <w:rPr>
          <w:rFonts w:asciiTheme="majorBidi" w:hAnsiTheme="majorBidi" w:cstheme="majorBidi"/>
          <w:color w:val="000000" w:themeColor="text1"/>
          <w:lang w:bidi="ar-JO"/>
        </w:rPr>
        <w:t>6</w:t>
      </w:r>
      <w:r>
        <w:rPr>
          <w:rFonts w:asciiTheme="majorBidi" w:hAnsiTheme="majorBidi" w:cstheme="majorBidi"/>
          <w:color w:val="000000" w:themeColor="text1"/>
          <w:lang w:bidi="ar-JO"/>
        </w:rPr>
        <w:t xml:space="preserve">%) and </w:t>
      </w:r>
      <w:r w:rsidR="00D35C79">
        <w:rPr>
          <w:rFonts w:asciiTheme="majorBidi" w:hAnsiTheme="majorBidi" w:cstheme="majorBidi"/>
          <w:color w:val="000000" w:themeColor="text1"/>
          <w:lang w:bidi="ar-JO"/>
        </w:rPr>
        <w:t>10</w:t>
      </w:r>
      <w:r>
        <w:rPr>
          <w:rFonts w:asciiTheme="majorBidi" w:hAnsiTheme="majorBidi" w:cstheme="majorBidi"/>
          <w:color w:val="000000" w:themeColor="text1"/>
          <w:lang w:bidi="ar-JO"/>
        </w:rPr>
        <w:t>,</w:t>
      </w:r>
      <w:r w:rsidR="00D35C79">
        <w:rPr>
          <w:rFonts w:asciiTheme="majorBidi" w:hAnsiTheme="majorBidi" w:cstheme="majorBidi"/>
          <w:color w:val="000000" w:themeColor="text1"/>
          <w:lang w:bidi="ar-JO"/>
        </w:rPr>
        <w:t>836</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D35C79">
        <w:rPr>
          <w:rFonts w:asciiTheme="majorBidi" w:hAnsiTheme="majorBidi" w:cstheme="majorBidi"/>
          <w:color w:val="000000" w:themeColor="text1"/>
          <w:lang w:bidi="ar-JO"/>
        </w:rPr>
        <w:t>91</w:t>
      </w:r>
      <w:r>
        <w:rPr>
          <w:rFonts w:asciiTheme="majorBidi" w:hAnsiTheme="majorBidi" w:cstheme="majorBidi"/>
          <w:color w:val="000000" w:themeColor="text1"/>
          <w:lang w:bidi="ar-JO"/>
        </w:rPr>
        <w:t>.</w:t>
      </w:r>
      <w:r w:rsidR="00D35C79">
        <w:rPr>
          <w:rFonts w:asciiTheme="majorBidi" w:hAnsiTheme="majorBidi" w:cstheme="majorBidi"/>
          <w:color w:val="000000" w:themeColor="text1"/>
          <w:lang w:bidi="ar-JO"/>
        </w:rPr>
        <w:t>4</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D35C79">
        <w:t>10</w:t>
      </w:r>
      <w:r>
        <w:t>,</w:t>
      </w:r>
      <w:r w:rsidR="00D35C79">
        <w:t>913</w:t>
      </w:r>
      <w:r w:rsidRPr="005956C5">
        <w:rPr>
          <w:rFonts w:asciiTheme="majorBidi" w:hAnsiTheme="majorBidi" w:cstheme="majorBidi"/>
          <w:color w:val="000000" w:themeColor="text1"/>
        </w:rPr>
        <w:t xml:space="preserve"> heads (</w:t>
      </w:r>
      <w:r w:rsidR="00D35C79">
        <w:rPr>
          <w:rFonts w:asciiTheme="majorBidi" w:hAnsiTheme="majorBidi" w:cstheme="majorBidi"/>
          <w:color w:val="000000" w:themeColor="text1"/>
        </w:rPr>
        <w:t>92</w:t>
      </w:r>
      <w:r>
        <w:rPr>
          <w:rFonts w:asciiTheme="majorBidi" w:hAnsiTheme="majorBidi" w:cstheme="majorBidi"/>
          <w:color w:val="000000" w:themeColor="text1"/>
        </w:rPr>
        <w:t>.</w:t>
      </w:r>
      <w:r w:rsidR="00D35C79">
        <w:rPr>
          <w:rFonts w:asciiTheme="majorBidi" w:hAnsiTheme="majorBidi" w:cstheme="majorBidi"/>
          <w:color w:val="000000" w:themeColor="text1"/>
        </w:rPr>
        <w:t>1</w:t>
      </w:r>
      <w:r w:rsidRPr="005956C5">
        <w:rPr>
          <w:rFonts w:asciiTheme="majorBidi" w:hAnsiTheme="majorBidi" w:cstheme="majorBidi"/>
          <w:color w:val="000000" w:themeColor="text1"/>
        </w:rPr>
        <w:t>%) for local</w:t>
      </w:r>
      <w:r>
        <w:rPr>
          <w:rFonts w:asciiTheme="majorBidi" w:hAnsiTheme="majorBidi" w:cstheme="majorBidi"/>
          <w:color w:val="000000" w:themeColor="text1"/>
        </w:rPr>
        <w:t xml:space="preserve"> </w:t>
      </w:r>
      <w:r w:rsidR="00D35C79">
        <w:rPr>
          <w:rFonts w:asciiTheme="majorBidi" w:hAnsiTheme="majorBidi" w:cstheme="majorBidi"/>
          <w:color w:val="000000" w:themeColor="text1"/>
        </w:rPr>
        <w:t>86</w:t>
      </w:r>
      <w:r w:rsidRPr="005956C5">
        <w:rPr>
          <w:rFonts w:asciiTheme="majorBidi" w:hAnsiTheme="majorBidi" w:cstheme="majorBidi"/>
          <w:color w:val="000000" w:themeColor="text1"/>
        </w:rPr>
        <w:t xml:space="preserve"> heads (</w:t>
      </w:r>
      <w:r w:rsidR="00D35C79">
        <w:rPr>
          <w:rFonts w:asciiTheme="majorBidi" w:hAnsiTheme="majorBidi" w:cstheme="majorBidi"/>
          <w:color w:val="000000" w:themeColor="text1"/>
        </w:rPr>
        <w:t>0.7</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D35C79">
        <w:t>856</w:t>
      </w:r>
      <w:r w:rsidRPr="005956C5">
        <w:rPr>
          <w:rFonts w:hint="cs"/>
          <w:rtl/>
        </w:rPr>
        <w:t xml:space="preserve"> </w:t>
      </w:r>
      <w:r w:rsidRPr="005956C5">
        <w:rPr>
          <w:rFonts w:asciiTheme="majorBidi" w:hAnsiTheme="majorBidi" w:cstheme="majorBidi"/>
          <w:color w:val="000000" w:themeColor="text1"/>
        </w:rPr>
        <w:t>heads (</w:t>
      </w:r>
      <w:r w:rsidR="00D35C79">
        <w:rPr>
          <w:rFonts w:asciiTheme="majorBidi" w:hAnsiTheme="majorBidi" w:cstheme="majorBidi"/>
          <w:color w:val="000000" w:themeColor="text1"/>
        </w:rPr>
        <w:t>7</w:t>
      </w:r>
      <w:r>
        <w:rPr>
          <w:rFonts w:asciiTheme="majorBidi" w:hAnsiTheme="majorBidi" w:cstheme="majorBidi"/>
          <w:color w:val="000000" w:themeColor="text1"/>
        </w:rPr>
        <w:t>.</w:t>
      </w:r>
      <w:r w:rsidR="00D35C79">
        <w:rPr>
          <w:rFonts w:asciiTheme="majorBidi" w:hAnsiTheme="majorBidi" w:cstheme="majorBidi"/>
          <w:color w:val="000000" w:themeColor="text1"/>
        </w:rPr>
        <w:t>2</w:t>
      </w:r>
      <w:r w:rsidRPr="005956C5">
        <w:rPr>
          <w:rFonts w:asciiTheme="majorBidi" w:hAnsiTheme="majorBidi" w:cstheme="majorBidi"/>
          <w:color w:val="000000" w:themeColor="text1"/>
        </w:rPr>
        <w:t xml:space="preserve"> %) for hybrid, and </w:t>
      </w:r>
      <w:r w:rsidR="00D35C79">
        <w:rPr>
          <w:rFonts w:asciiTheme="majorBidi" w:hAnsiTheme="majorBidi" w:cstheme="majorBidi"/>
          <w:color w:val="000000" w:themeColor="text1"/>
        </w:rPr>
        <w:t>2</w:t>
      </w:r>
      <w:r w:rsidRPr="005956C5">
        <w:rPr>
          <w:rFonts w:asciiTheme="majorBidi" w:hAnsiTheme="majorBidi" w:cstheme="majorBidi"/>
          <w:color w:val="000000" w:themeColor="text1"/>
        </w:rPr>
        <w:t xml:space="preserve"> heads 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D35C79">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D35C79" w:rsidRPr="00D35C79">
        <w:rPr>
          <w:rFonts w:asciiTheme="majorBidi" w:hAnsiTheme="majorBidi" w:cstheme="majorBidi"/>
          <w:color w:val="000000" w:themeColor="text1"/>
        </w:rPr>
        <w:t xml:space="preserve">Al </w:t>
      </w:r>
      <w:proofErr w:type="spellStart"/>
      <w:r w:rsidR="00D35C79" w:rsidRPr="00D35C79">
        <w:rPr>
          <w:rFonts w:asciiTheme="majorBidi" w:hAnsiTheme="majorBidi" w:cstheme="majorBidi"/>
          <w:color w:val="000000" w:themeColor="text1"/>
        </w:rPr>
        <w:t>Malih</w:t>
      </w:r>
      <w:proofErr w:type="spellEnd"/>
      <w:r w:rsidR="00D35C79" w:rsidRPr="00D35C7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D35C79">
        <w:rPr>
          <w:rFonts w:asciiTheme="majorBidi" w:hAnsiTheme="majorBidi" w:cstheme="majorBidi"/>
          <w:color w:val="000000" w:themeColor="text1"/>
        </w:rPr>
        <w:t>25</w:t>
      </w:r>
      <w:r>
        <w:rPr>
          <w:rFonts w:asciiTheme="majorBidi" w:hAnsiTheme="majorBidi" w:cstheme="majorBidi"/>
          <w:color w:val="000000" w:themeColor="text1"/>
        </w:rPr>
        <w:t>.</w:t>
      </w:r>
      <w:r w:rsidR="00D35C79">
        <w:rPr>
          <w:rFonts w:asciiTheme="majorBidi" w:hAnsiTheme="majorBidi" w:cstheme="majorBidi"/>
          <w:color w:val="000000" w:themeColor="text1"/>
        </w:rPr>
        <w:t>5</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D35C79" w:rsidRPr="00D35C79">
        <w:rPr>
          <w:rFonts w:asciiTheme="majorBidi" w:hAnsiTheme="majorBidi" w:cstheme="majorBidi"/>
          <w:color w:val="000000" w:themeColor="text1"/>
        </w:rPr>
        <w:t>Ibziq</w:t>
      </w:r>
      <w:proofErr w:type="spellEnd"/>
      <w:r w:rsidR="00D35C79" w:rsidRPr="00D35C7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D35C79">
        <w:rPr>
          <w:rFonts w:asciiTheme="majorBidi" w:hAnsiTheme="majorBidi" w:cstheme="majorBidi"/>
          <w:color w:val="000000" w:themeColor="text1"/>
        </w:rPr>
        <w:t>21</w:t>
      </w:r>
      <w:r>
        <w:rPr>
          <w:rFonts w:asciiTheme="majorBidi" w:hAnsiTheme="majorBidi" w:cstheme="majorBidi"/>
          <w:color w:val="000000" w:themeColor="text1"/>
        </w:rPr>
        <w:t>.</w:t>
      </w:r>
      <w:r w:rsidR="00D35C79">
        <w:rPr>
          <w:rFonts w:asciiTheme="majorBidi" w:hAnsiTheme="majorBidi" w:cstheme="majorBidi"/>
          <w:color w:val="000000" w:themeColor="text1"/>
        </w:rPr>
        <w:t>5</w:t>
      </w:r>
      <w:r w:rsidRPr="005956C5">
        <w:rPr>
          <w:rFonts w:asciiTheme="majorBidi" w:hAnsiTheme="majorBidi" w:cstheme="majorBidi"/>
          <w:color w:val="000000" w:themeColor="text1"/>
        </w:rPr>
        <w:t xml:space="preserve">%) of the total number of goats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A23431">
        <w:rPr>
          <w:rFonts w:ascii="Arial" w:hAnsi="Arial" w:cs="Arial"/>
          <w:b/>
          <w:bCs/>
          <w:color w:val="000000" w:themeColor="text1"/>
          <w:sz w:val="22"/>
          <w:szCs w:val="22"/>
        </w:rPr>
        <w:t>Tubas &amp; Northern Valleys</w:t>
      </w:r>
      <w:r w:rsidR="006557D3">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 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E46B4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In the agricultural year 2020/2021, there were </w:t>
      </w:r>
      <w:r w:rsidR="00E46B49">
        <w:t>1</w:t>
      </w:r>
      <w:r>
        <w:t>,</w:t>
      </w:r>
      <w:r w:rsidR="00E46B49">
        <w:t>052</w:t>
      </w:r>
      <w:r w:rsidRPr="005956C5">
        <w:t xml:space="preserve"> </w:t>
      </w:r>
      <w:r w:rsidRPr="005956C5">
        <w:rPr>
          <w:rFonts w:asciiTheme="majorBidi" w:hAnsiTheme="majorBidi" w:cstheme="majorBidi"/>
          <w:color w:val="000000" w:themeColor="text1"/>
        </w:rPr>
        <w:t xml:space="preserve">thousand birds of broilers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E46B49">
        <w:t>2</w:t>
      </w:r>
      <w:r w:rsidR="00E46B49">
        <w:rPr>
          <w:rFonts w:asciiTheme="majorBidi" w:hAnsiTheme="majorBidi" w:cstheme="majorBidi"/>
          <w:color w:val="000000" w:themeColor="text1"/>
        </w:rPr>
        <w:t xml:space="preserve"> thousand birds of layers</w:t>
      </w:r>
      <w:r w:rsidRPr="005956C5">
        <w:rPr>
          <w:rFonts w:asciiTheme="majorBidi" w:hAnsiTheme="majorBidi" w:cstheme="majorBidi"/>
          <w:color w:val="000000" w:themeColor="text1"/>
        </w:rPr>
        <w:t xml:space="preserve">, </w:t>
      </w:r>
      <w:r w:rsidR="00E46B49">
        <w:t>16</w:t>
      </w:r>
      <w:r w:rsidR="00E46B49">
        <w:rPr>
          <w:rFonts w:asciiTheme="majorBidi" w:hAnsiTheme="majorBidi" w:cstheme="majorBidi"/>
          <w:color w:val="000000" w:themeColor="text1"/>
        </w:rPr>
        <w:t xml:space="preserve"> thousand birds of turkeys</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E46B4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E46B49">
        <w:t>141</w:t>
      </w:r>
      <w:r w:rsidRPr="005956C5">
        <w:rPr>
          <w:rFonts w:asciiTheme="majorBidi" w:hAnsiTheme="majorBidi" w:cstheme="majorBidi"/>
          <w:color w:val="000000" w:themeColor="text1"/>
        </w:rPr>
        <w:t xml:space="preserve"> thousand birds of broiler, </w:t>
      </w:r>
      <w:r w:rsidR="00E46B49">
        <w:t>1</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E46B49">
        <w:t>5</w:t>
      </w:r>
      <w:r w:rsidR="00E46B49">
        <w:rPr>
          <w:rFonts w:asciiTheme="majorBidi" w:hAnsiTheme="majorBidi" w:cstheme="majorBidi"/>
          <w:color w:val="000000" w:themeColor="text1"/>
        </w:rPr>
        <w:t xml:space="preserve"> thousand birds of turkeys</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6E541E">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E46B49">
        <w:rPr>
          <w:rFonts w:asciiTheme="majorBidi" w:hAnsiTheme="majorBidi" w:cstheme="majorBidi" w:hint="cs"/>
          <w:color w:val="000000" w:themeColor="text1"/>
          <w:rtl/>
        </w:rPr>
        <w:t>9</w:t>
      </w:r>
      <w:r w:rsidRPr="00502980">
        <w:rPr>
          <w:rFonts w:asciiTheme="majorBidi" w:hAnsiTheme="majorBidi" w:cstheme="majorBidi"/>
          <w:color w:val="000000" w:themeColor="text1"/>
        </w:rPr>
        <w:t xml:space="preserve"> thousand domestic chicken birds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w:t>
      </w:r>
      <w:r w:rsidR="00E46B49">
        <w:rPr>
          <w:rFonts w:asciiTheme="majorBidi" w:hAnsiTheme="majorBidi" w:cstheme="majorBidi" w:hint="cs"/>
          <w:color w:val="000000" w:themeColor="text1"/>
          <w:rtl/>
        </w:rPr>
        <w:t>6</w:t>
      </w:r>
      <w:r w:rsidRPr="00502980">
        <w:rPr>
          <w:rFonts w:asciiTheme="majorBidi" w:hAnsiTheme="majorBidi" w:cstheme="majorBidi"/>
          <w:color w:val="000000" w:themeColor="text1"/>
        </w:rPr>
        <w:t xml:space="preserve"> thousand pigeons; </w:t>
      </w:r>
      <w:r w:rsidR="00E46B49">
        <w:rPr>
          <w:rFonts w:asciiTheme="majorBidi" w:hAnsiTheme="majorBidi" w:cstheme="majorBidi" w:hint="cs"/>
          <w:color w:val="000000" w:themeColor="text1"/>
          <w:rtl/>
        </w:rPr>
        <w:t>63</w:t>
      </w:r>
      <w:r w:rsidRPr="00502980">
        <w:rPr>
          <w:rFonts w:asciiTheme="majorBidi" w:hAnsiTheme="majorBidi" w:cstheme="majorBidi"/>
          <w:color w:val="000000" w:themeColor="text1"/>
        </w:rPr>
        <w:t xml:space="preserve"> domestic turkeys; </w:t>
      </w:r>
      <w:r w:rsidR="006E541E">
        <w:rPr>
          <w:rFonts w:asciiTheme="majorBidi" w:hAnsiTheme="majorBidi" w:cstheme="majorBidi" w:hint="cs"/>
          <w:color w:val="000000" w:themeColor="text1"/>
          <w:rtl/>
        </w:rPr>
        <w:t>165</w:t>
      </w:r>
      <w:r w:rsidRPr="00502980">
        <w:rPr>
          <w:rFonts w:asciiTheme="majorBidi" w:hAnsiTheme="majorBidi" w:cstheme="majorBidi"/>
          <w:color w:val="000000" w:themeColor="text1"/>
        </w:rPr>
        <w:t xml:space="preserve"> rabbits; and </w:t>
      </w:r>
      <w:r w:rsidR="00E46B49">
        <w:rPr>
          <w:rFonts w:asciiTheme="majorBidi" w:hAnsiTheme="majorBidi" w:cstheme="majorBidi" w:hint="cs"/>
          <w:color w:val="000000" w:themeColor="text1"/>
          <w:rtl/>
        </w:rPr>
        <w:t>604</w:t>
      </w:r>
      <w:r w:rsidRPr="00502980">
        <w:rPr>
          <w:rFonts w:asciiTheme="majorBidi" w:hAnsiTheme="majorBidi" w:cstheme="majorBidi"/>
          <w:color w:val="000000" w:themeColor="text1"/>
        </w:rPr>
        <w:t xml:space="preserve"> ducks, and </w:t>
      </w:r>
      <w:r w:rsidR="00E46B49">
        <w:rPr>
          <w:rFonts w:asciiTheme="majorBidi" w:hAnsiTheme="majorBidi" w:cstheme="majorBidi" w:hint="cs"/>
          <w:color w:val="000000" w:themeColor="text1"/>
          <w:rtl/>
        </w:rPr>
        <w:t>117</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502980" w:rsidRPr="00502980" w:rsidRDefault="00502980" w:rsidP="00E46B49">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 number of beehives as on 01/10/2021 in </w:t>
      </w:r>
      <w:r w:rsidR="00A23431">
        <w:rPr>
          <w:rFonts w:asciiTheme="majorBidi" w:hAnsiTheme="majorBidi" w:cstheme="majorBidi"/>
          <w:color w:val="000000" w:themeColor="text1"/>
        </w:rPr>
        <w:t>Tubas &amp; Northern Valleys</w:t>
      </w:r>
      <w:r w:rsidRPr="00502980">
        <w:rPr>
          <w:rFonts w:asciiTheme="majorBidi" w:hAnsiTheme="majorBidi" w:cstheme="majorBidi"/>
          <w:color w:val="000000" w:themeColor="text1"/>
        </w:rPr>
        <w:t xml:space="preserve"> Governorate reached </w:t>
      </w:r>
      <w:r w:rsidR="00E46B49">
        <w:rPr>
          <w:rFonts w:asciiTheme="majorBidi" w:hAnsiTheme="majorBidi" w:cstheme="majorBidi"/>
          <w:color w:val="000000"/>
        </w:rPr>
        <w:t>1</w:t>
      </w:r>
      <w:r w:rsidRPr="00502980">
        <w:rPr>
          <w:rFonts w:asciiTheme="majorBidi" w:hAnsiTheme="majorBidi" w:cstheme="majorBidi"/>
          <w:color w:val="000000"/>
        </w:rPr>
        <w:t>,</w:t>
      </w:r>
      <w:r w:rsidR="00E46B49">
        <w:rPr>
          <w:rFonts w:asciiTheme="majorBidi" w:hAnsiTheme="majorBidi" w:cstheme="majorBidi"/>
          <w:color w:val="000000"/>
        </w:rPr>
        <w:t>904</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E46B49">
        <w:rPr>
          <w:rFonts w:asciiTheme="majorBidi" w:hAnsiTheme="majorBidi" w:cstheme="majorBidi"/>
        </w:rPr>
        <w:t>1</w:t>
      </w:r>
      <w:r w:rsidRPr="00502980">
        <w:rPr>
          <w:rFonts w:asciiTheme="majorBidi" w:hAnsiTheme="majorBidi" w:cstheme="majorBidi"/>
        </w:rPr>
        <w:t>,</w:t>
      </w:r>
      <w:r w:rsidR="00E46B49">
        <w:rPr>
          <w:rFonts w:asciiTheme="majorBidi" w:hAnsiTheme="majorBidi" w:cstheme="majorBidi"/>
        </w:rPr>
        <w:t>882</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(9</w:t>
      </w:r>
      <w:r w:rsidR="00E46B49">
        <w:rPr>
          <w:rFonts w:asciiTheme="majorBidi" w:hAnsiTheme="majorBidi" w:cstheme="majorBidi"/>
          <w:color w:val="000000" w:themeColor="text1"/>
        </w:rPr>
        <w:t>8</w:t>
      </w:r>
      <w:r w:rsidRPr="00502980">
        <w:rPr>
          <w:rFonts w:asciiTheme="majorBidi" w:hAnsiTheme="majorBidi" w:cstheme="majorBidi"/>
          <w:color w:val="000000" w:themeColor="text1"/>
        </w:rPr>
        <w:t>.</w:t>
      </w:r>
      <w:r w:rsidR="00E46B49">
        <w:rPr>
          <w:rFonts w:asciiTheme="majorBidi" w:hAnsiTheme="majorBidi" w:cstheme="majorBidi"/>
          <w:color w:val="000000" w:themeColor="text1"/>
        </w:rPr>
        <w:t>8</w:t>
      </w:r>
      <w:r w:rsidRPr="00502980">
        <w:rPr>
          <w:rFonts w:asciiTheme="majorBidi" w:hAnsiTheme="majorBidi" w:cstheme="majorBidi"/>
          <w:color w:val="000000" w:themeColor="text1"/>
        </w:rPr>
        <w:t xml:space="preserve">%), compared to </w:t>
      </w:r>
      <w:r w:rsidR="00E46B49">
        <w:rPr>
          <w:rFonts w:asciiTheme="majorBidi" w:hAnsiTheme="majorBidi" w:cstheme="majorBidi"/>
        </w:rPr>
        <w:t>22</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E46B49">
        <w:rPr>
          <w:rFonts w:asciiTheme="majorBidi" w:hAnsiTheme="majorBidi" w:cstheme="majorBidi"/>
          <w:color w:val="000000" w:themeColor="text1"/>
        </w:rPr>
        <w:t>1</w:t>
      </w:r>
      <w:r w:rsidRPr="00502980">
        <w:rPr>
          <w:rFonts w:asciiTheme="majorBidi" w:hAnsiTheme="majorBidi" w:cstheme="majorBidi"/>
          <w:color w:val="000000" w:themeColor="text1"/>
        </w:rPr>
        <w:t>.</w:t>
      </w:r>
      <w:r w:rsidR="00E46B49">
        <w:rPr>
          <w:rFonts w:asciiTheme="majorBidi" w:hAnsiTheme="majorBidi" w:cstheme="majorBidi"/>
          <w:color w:val="000000" w:themeColor="text1"/>
        </w:rPr>
        <w:t>2</w:t>
      </w: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E46B49">
      <w:pPr>
        <w:jc w:val="both"/>
        <w:rPr>
          <w:color w:val="000000" w:themeColor="text1"/>
        </w:rPr>
      </w:pPr>
      <w:r w:rsidRPr="005956C5">
        <w:rPr>
          <w:color w:val="000000" w:themeColor="text1"/>
        </w:rPr>
        <w:t xml:space="preserve">The number of equines animals on agricultural holdings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00417A69">
        <w:rPr>
          <w:color w:val="000000" w:themeColor="text1"/>
        </w:rPr>
        <w:t xml:space="preserve"> were</w:t>
      </w:r>
      <w:r w:rsidR="00417A69">
        <w:t xml:space="preserve"> </w:t>
      </w:r>
      <w:r w:rsidR="00E46B49">
        <w:t>79</w:t>
      </w:r>
      <w:r w:rsidRPr="005956C5">
        <w:t xml:space="preserve"> </w:t>
      </w:r>
      <w:r w:rsidR="00417A69">
        <w:rPr>
          <w:color w:val="000000" w:themeColor="text1"/>
        </w:rPr>
        <w:t xml:space="preserve">horses, 8 </w:t>
      </w:r>
      <w:r w:rsidRPr="005956C5">
        <w:rPr>
          <w:color w:val="000000" w:themeColor="text1"/>
        </w:rPr>
        <w:t>mules and</w:t>
      </w:r>
      <w:r w:rsidR="00417A69">
        <w:rPr>
          <w:color w:val="000000" w:themeColor="text1"/>
        </w:rPr>
        <w:t xml:space="preserve"> </w:t>
      </w:r>
      <w:r w:rsidR="00E46B49">
        <w:rPr>
          <w:color w:val="000000" w:themeColor="text1"/>
        </w:rPr>
        <w:t>390</w:t>
      </w:r>
      <w:r w:rsidRPr="005956C5">
        <w:rPr>
          <w:color w:val="000000" w:themeColor="text1"/>
        </w:rPr>
        <w:t xml:space="preserve"> donkeys on the enumeration day on the first of October 2021</w:t>
      </w:r>
      <w:r w:rsidR="00B90A77">
        <w:rPr>
          <w:color w:val="000000" w:themeColor="text1"/>
        </w:rPr>
        <w:t>.</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E46B4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E46B49">
        <w:rPr>
          <w:rFonts w:asciiTheme="majorBidi" w:hAnsiTheme="majorBidi" w:cstheme="majorBidi" w:hint="cs"/>
          <w:color w:val="000000" w:themeColor="text1"/>
          <w:rtl/>
        </w:rPr>
        <w:t>2</w:t>
      </w:r>
      <w:r w:rsidR="00417A69">
        <w:rPr>
          <w:rFonts w:asciiTheme="majorBidi" w:hAnsiTheme="majorBidi" w:cstheme="majorBidi"/>
          <w:color w:val="000000" w:themeColor="text1"/>
        </w:rPr>
        <w:t>,</w:t>
      </w:r>
      <w:r w:rsidR="00E46B49">
        <w:rPr>
          <w:rFonts w:asciiTheme="majorBidi" w:hAnsiTheme="majorBidi" w:cstheme="majorBidi"/>
          <w:color w:val="000000" w:themeColor="text1"/>
        </w:rPr>
        <w:t>213</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E46B49">
        <w:rPr>
          <w:rFonts w:asciiTheme="majorBidi" w:hAnsiTheme="majorBidi" w:cstheme="majorBidi"/>
          <w:color w:val="000000" w:themeColor="text1"/>
        </w:rPr>
        <w:t>240</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E46B49">
        <w:rPr>
          <w:rFonts w:asciiTheme="majorBidi" w:hAnsiTheme="majorBidi" w:cstheme="majorBidi"/>
          <w:color w:val="000000" w:themeColor="text1"/>
        </w:rPr>
        <w:t>1</w:t>
      </w:r>
      <w:r w:rsidR="00417A69">
        <w:rPr>
          <w:rFonts w:asciiTheme="majorBidi" w:hAnsiTheme="majorBidi" w:cstheme="majorBidi"/>
          <w:color w:val="000000" w:themeColor="text1"/>
        </w:rPr>
        <w:t>,</w:t>
      </w:r>
      <w:r w:rsidR="00E46B49">
        <w:rPr>
          <w:rFonts w:asciiTheme="majorBidi" w:hAnsiTheme="majorBidi" w:cstheme="majorBidi"/>
          <w:color w:val="000000" w:themeColor="text1"/>
        </w:rPr>
        <w:t>097</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B84584">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B84584">
        <w:rPr>
          <w:rFonts w:asciiTheme="majorBidi" w:hAnsiTheme="majorBidi" w:cstheme="majorBidi"/>
          <w:color w:val="000000" w:themeColor="text1"/>
        </w:rPr>
        <w:t>1</w:t>
      </w:r>
      <w:r>
        <w:rPr>
          <w:rFonts w:asciiTheme="majorBidi" w:hAnsiTheme="majorBidi" w:cstheme="majorBidi"/>
          <w:color w:val="000000" w:themeColor="text1"/>
        </w:rPr>
        <w:t>,</w:t>
      </w:r>
      <w:r w:rsidR="00B84584">
        <w:rPr>
          <w:rFonts w:asciiTheme="majorBidi" w:hAnsiTheme="majorBidi" w:cstheme="majorBidi"/>
          <w:color w:val="000000" w:themeColor="text1"/>
        </w:rPr>
        <w:t>348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B84584">
        <w:rPr>
          <w:rFonts w:asciiTheme="majorBidi" w:hAnsiTheme="majorBidi" w:cstheme="majorBidi"/>
          <w:color w:val="000000" w:themeColor="text1"/>
        </w:rPr>
        <w:t>1</w:t>
      </w:r>
      <w:r>
        <w:rPr>
          <w:rFonts w:asciiTheme="majorBidi" w:hAnsiTheme="majorBidi" w:cstheme="majorBidi"/>
          <w:color w:val="000000" w:themeColor="text1"/>
        </w:rPr>
        <w:t>,</w:t>
      </w:r>
      <w:r w:rsidR="00B84584">
        <w:rPr>
          <w:rFonts w:asciiTheme="majorBidi" w:hAnsiTheme="majorBidi" w:cstheme="majorBidi"/>
          <w:color w:val="000000" w:themeColor="text1"/>
        </w:rPr>
        <w:t>618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B84584">
        <w:rPr>
          <w:rFonts w:asciiTheme="majorBidi" w:hAnsiTheme="majorBidi" w:cstheme="majorBidi"/>
          <w:color w:val="000000" w:themeColor="text1"/>
        </w:rPr>
        <w:t>1</w:t>
      </w:r>
      <w:r>
        <w:rPr>
          <w:rFonts w:asciiTheme="majorBidi" w:hAnsiTheme="majorBidi" w:cstheme="majorBidi"/>
          <w:color w:val="000000" w:themeColor="text1"/>
        </w:rPr>
        <w:t>,</w:t>
      </w:r>
      <w:r w:rsidR="00B84584">
        <w:rPr>
          <w:rFonts w:asciiTheme="majorBidi" w:hAnsiTheme="majorBidi" w:cstheme="majorBidi"/>
          <w:color w:val="000000" w:themeColor="text1"/>
        </w:rPr>
        <w:t>290</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B84584">
        <w:rPr>
          <w:rFonts w:asciiTheme="majorBidi" w:hAnsiTheme="majorBidi" w:cstheme="majorBidi"/>
          <w:color w:val="000000" w:themeColor="text1"/>
        </w:rPr>
        <w:t>863</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B84584">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B84584">
        <w:rPr>
          <w:rFonts w:asciiTheme="majorBidi" w:hAnsiTheme="majorBidi" w:cstheme="majorBidi"/>
          <w:color w:val="000000" w:themeColor="text1"/>
        </w:rPr>
        <w:t>902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B84584">
        <w:rPr>
          <w:rFonts w:asciiTheme="majorBidi" w:hAnsiTheme="majorBidi" w:cstheme="majorBidi"/>
          <w:color w:val="000000" w:themeColor="text1"/>
        </w:rPr>
        <w:t>256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B84584">
        <w:rPr>
          <w:rFonts w:asciiTheme="majorBidi" w:hAnsiTheme="majorBidi" w:cstheme="majorBidi"/>
          <w:color w:val="000000" w:themeColor="text1"/>
        </w:rPr>
        <w:t>43</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A23431">
        <w:rPr>
          <w:rFonts w:asciiTheme="majorBidi" w:hAnsiTheme="majorBidi" w:cstheme="majorBidi"/>
          <w:color w:val="000000" w:themeColor="text1"/>
        </w:rPr>
        <w:t>Tubas &amp; Northern Valleys</w:t>
      </w:r>
      <w:r w:rsidR="006557D3">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B8458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B84584">
        <w:rPr>
          <w:rFonts w:asciiTheme="majorBidi" w:hAnsiTheme="majorBidi" w:cstheme="majorBidi"/>
          <w:color w:val="000000" w:themeColor="text1"/>
        </w:rPr>
        <w:t>21</w:t>
      </w:r>
      <w:r w:rsidRPr="005956C5">
        <w:rPr>
          <w:rFonts w:asciiTheme="majorBidi" w:hAnsiTheme="majorBidi" w:cstheme="majorBidi"/>
          <w:color w:val="000000" w:themeColor="text1"/>
        </w:rPr>
        <w:t xml:space="preserve"> holdings in </w:t>
      </w:r>
      <w:r w:rsidR="00A23431">
        <w:rPr>
          <w:rFonts w:asciiTheme="majorBidi" w:hAnsiTheme="majorBidi" w:cstheme="majorBidi"/>
          <w:color w:val="000000" w:themeColor="text1"/>
        </w:rPr>
        <w:t>Tubas &amp; Northern Valleys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that received compensation for agricultural losses, including </w:t>
      </w:r>
      <w:r w:rsidR="00B84584">
        <w:rPr>
          <w:rFonts w:asciiTheme="majorBidi" w:hAnsiTheme="majorBidi" w:cstheme="majorBidi"/>
          <w:color w:val="000000" w:themeColor="text1"/>
        </w:rPr>
        <w:t>16</w:t>
      </w:r>
      <w:r w:rsidRPr="005956C5">
        <w:rPr>
          <w:rFonts w:asciiTheme="majorBidi" w:hAnsiTheme="majorBidi" w:cstheme="majorBidi"/>
          <w:color w:val="000000" w:themeColor="text1"/>
        </w:rPr>
        <w:t xml:space="preserve"> plant holdings (</w:t>
      </w:r>
      <w:r>
        <w:rPr>
          <w:rFonts w:asciiTheme="majorBidi" w:hAnsiTheme="majorBidi" w:cstheme="majorBidi"/>
          <w:color w:val="000000" w:themeColor="text1"/>
        </w:rPr>
        <w:t>7</w:t>
      </w:r>
      <w:r w:rsidR="00B84584">
        <w:rPr>
          <w:rFonts w:asciiTheme="majorBidi" w:hAnsiTheme="majorBidi" w:cstheme="majorBidi"/>
          <w:color w:val="000000" w:themeColor="text1"/>
        </w:rPr>
        <w:t>6</w:t>
      </w:r>
      <w:r>
        <w:rPr>
          <w:rFonts w:asciiTheme="majorBidi" w:hAnsiTheme="majorBidi" w:cstheme="majorBidi"/>
          <w:color w:val="000000" w:themeColor="text1"/>
        </w:rPr>
        <w:t>.</w:t>
      </w:r>
      <w:r w:rsidR="00B84584">
        <w:rPr>
          <w:rFonts w:asciiTheme="majorBidi" w:hAnsiTheme="majorBidi" w:cstheme="majorBidi"/>
          <w:color w:val="000000" w:themeColor="text1"/>
        </w:rPr>
        <w:t>2</w:t>
      </w:r>
      <w:r w:rsidRPr="005956C5">
        <w:rPr>
          <w:rFonts w:asciiTheme="majorBidi" w:hAnsiTheme="majorBidi" w:cstheme="majorBidi"/>
          <w:color w:val="000000" w:themeColor="text1"/>
        </w:rPr>
        <w:t xml:space="preserve">%), </w:t>
      </w:r>
      <w:r w:rsidR="00B84584">
        <w:rPr>
          <w:rFonts w:asciiTheme="majorBidi" w:hAnsiTheme="majorBidi" w:cstheme="majorBidi"/>
          <w:color w:val="000000" w:themeColor="text1"/>
        </w:rPr>
        <w:t>2</w:t>
      </w:r>
      <w:r w:rsidRPr="005956C5">
        <w:rPr>
          <w:rFonts w:asciiTheme="majorBidi" w:hAnsiTheme="majorBidi" w:cstheme="majorBidi"/>
          <w:color w:val="000000" w:themeColor="text1"/>
        </w:rPr>
        <w:t xml:space="preserve"> animal holdings (</w:t>
      </w:r>
      <w:r w:rsidR="00B84584">
        <w:rPr>
          <w:rFonts w:asciiTheme="majorBidi" w:hAnsiTheme="majorBidi" w:cstheme="majorBidi"/>
          <w:color w:val="000000" w:themeColor="text1"/>
        </w:rPr>
        <w:t>9</w:t>
      </w:r>
      <w:r>
        <w:rPr>
          <w:rFonts w:asciiTheme="majorBidi" w:hAnsiTheme="majorBidi" w:cstheme="majorBidi"/>
          <w:color w:val="000000" w:themeColor="text1"/>
        </w:rPr>
        <w:t>.5</w:t>
      </w:r>
      <w:r w:rsidRPr="005956C5">
        <w:rPr>
          <w:rFonts w:asciiTheme="majorBidi" w:hAnsiTheme="majorBidi" w:cstheme="majorBidi"/>
          <w:color w:val="000000" w:themeColor="text1"/>
        </w:rPr>
        <w:t xml:space="preserve">%), and </w:t>
      </w:r>
      <w:r>
        <w:rPr>
          <w:rFonts w:asciiTheme="majorBidi" w:hAnsiTheme="majorBidi" w:cstheme="majorBidi"/>
          <w:color w:val="000000" w:themeColor="text1"/>
        </w:rPr>
        <w:t>3</w:t>
      </w:r>
      <w:r w:rsidRPr="005956C5">
        <w:rPr>
          <w:rFonts w:asciiTheme="majorBidi" w:hAnsiTheme="majorBidi" w:cstheme="majorBidi"/>
          <w:color w:val="000000" w:themeColor="text1"/>
        </w:rPr>
        <w:t xml:space="preserve"> mixed holdings (</w:t>
      </w:r>
      <w:r w:rsidR="00B84584">
        <w:rPr>
          <w:rFonts w:asciiTheme="majorBidi" w:hAnsiTheme="majorBidi" w:cstheme="majorBidi"/>
          <w:color w:val="000000" w:themeColor="text1"/>
        </w:rPr>
        <w:t>14</w:t>
      </w:r>
      <w:r>
        <w:rPr>
          <w:rFonts w:asciiTheme="majorBidi" w:hAnsiTheme="majorBidi" w:cstheme="majorBidi"/>
          <w:color w:val="000000" w:themeColor="text1"/>
        </w:rPr>
        <w:t>.</w:t>
      </w:r>
      <w:r w:rsidR="00B84584">
        <w:rPr>
          <w:rFonts w:asciiTheme="majorBidi" w:hAnsiTheme="majorBidi" w:cstheme="majorBidi"/>
          <w:color w:val="000000" w:themeColor="text1"/>
        </w:rPr>
        <w:t>3</w:t>
      </w:r>
      <w:r w:rsidRPr="005956C5">
        <w:rPr>
          <w:rFonts w:asciiTheme="majorBidi" w:hAnsiTheme="majorBidi" w:cstheme="majorBidi"/>
          <w:color w:val="000000" w:themeColor="text1"/>
        </w:rPr>
        <w:t>%) 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B84584" w:rsidP="00B84584">
      <w:pPr>
        <w:jc w:val="both"/>
        <w:rPr>
          <w:rFonts w:asciiTheme="majorBidi" w:hAnsiTheme="majorBidi" w:cstheme="majorBidi"/>
          <w:color w:val="000000" w:themeColor="text1"/>
        </w:rPr>
      </w:pPr>
      <w:r>
        <w:rPr>
          <w:rFonts w:asciiTheme="majorBidi" w:hAnsiTheme="majorBidi" w:cstheme="majorBidi"/>
          <w:color w:val="000000" w:themeColor="text1"/>
        </w:rPr>
        <w:t>17</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81</w:t>
      </w:r>
      <w:r w:rsidR="004E73D5">
        <w:rPr>
          <w:rFonts w:asciiTheme="majorBidi" w:hAnsiTheme="majorBidi" w:cstheme="majorBidi"/>
          <w:color w:val="000000" w:themeColor="text1"/>
        </w:rPr>
        <w:t>.</w:t>
      </w:r>
      <w:r>
        <w:rPr>
          <w:rFonts w:asciiTheme="majorBidi" w:hAnsiTheme="majorBidi" w:cstheme="majorBidi"/>
          <w:color w:val="000000" w:themeColor="text1"/>
        </w:rPr>
        <w:t>0</w:t>
      </w:r>
      <w:r w:rsidR="004E73D5" w:rsidRPr="005956C5">
        <w:rPr>
          <w:rFonts w:asciiTheme="majorBidi" w:hAnsiTheme="majorBidi" w:cstheme="majorBidi"/>
          <w:color w:val="000000" w:themeColor="text1"/>
        </w:rPr>
        <w:t xml:space="preserve">%) of the agricultural holdings that received compensation for agricultural losses in </w:t>
      </w:r>
      <w:r w:rsidR="00A23431">
        <w:rPr>
          <w:rFonts w:asciiTheme="majorBidi" w:hAnsiTheme="majorBidi" w:cstheme="majorBidi"/>
          <w:color w:val="000000" w:themeColor="text1"/>
        </w:rPr>
        <w:t>Tubas &amp; Northern Valleys</w:t>
      </w:r>
      <w:r w:rsidR="004E73D5" w:rsidRPr="00C36A98">
        <w:rPr>
          <w:rFonts w:asciiTheme="majorBidi" w:hAnsiTheme="majorBidi" w:cstheme="majorBidi"/>
          <w:color w:val="000000" w:themeColor="text1"/>
        </w:rPr>
        <w:t xml:space="preserve"> Governorate</w:t>
      </w:r>
      <w:r w:rsidR="004E73D5" w:rsidRPr="005956C5">
        <w:rPr>
          <w:rFonts w:asciiTheme="majorBidi" w:hAnsiTheme="majorBidi" w:cstheme="majorBidi"/>
          <w:color w:val="000000" w:themeColor="text1"/>
        </w:rPr>
        <w:t xml:space="preserve"> had received such compensation from governmental bodies, </w:t>
      </w:r>
      <w:r>
        <w:rPr>
          <w:rFonts w:asciiTheme="majorBidi" w:hAnsiTheme="majorBidi" w:cstheme="majorBidi"/>
          <w:color w:val="000000" w:themeColor="text1"/>
        </w:rPr>
        <w:t>2</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9</w:t>
      </w:r>
      <w:r w:rsidR="004E73D5" w:rsidRPr="004E73D5">
        <w:rPr>
          <w:rFonts w:asciiTheme="majorBidi" w:hAnsiTheme="majorBidi" w:cstheme="majorBidi"/>
          <w:color w:val="000000" w:themeColor="text1"/>
        </w:rPr>
        <w:t>.</w:t>
      </w:r>
      <w:r>
        <w:rPr>
          <w:rFonts w:asciiTheme="majorBidi" w:hAnsiTheme="majorBidi" w:cstheme="majorBidi"/>
          <w:color w:val="000000" w:themeColor="text1"/>
        </w:rPr>
        <w:t>5</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and 2</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9</w:t>
      </w:r>
      <w:r w:rsidR="004E73D5">
        <w:rPr>
          <w:rFonts w:asciiTheme="majorBidi" w:hAnsiTheme="majorBidi" w:cstheme="majorBidi"/>
          <w:color w:val="000000" w:themeColor="text1"/>
        </w:rPr>
        <w:t>.</w:t>
      </w:r>
      <w:r>
        <w:rPr>
          <w:rFonts w:asciiTheme="majorBidi" w:hAnsiTheme="majorBidi" w:cstheme="majorBidi"/>
          <w:color w:val="000000" w:themeColor="text1"/>
        </w:rPr>
        <w:t xml:space="preserve">5%)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4E73D5" w:rsidRDefault="004E73D5" w:rsidP="00E46B49">
      <w:pPr>
        <w:rPr>
          <w:rFonts w:asciiTheme="majorBidi" w:hAnsiTheme="majorBidi" w:cstheme="majorBidi"/>
          <w:color w:val="000000" w:themeColor="text1"/>
        </w:rPr>
      </w:pPr>
    </w:p>
    <w:p w:rsidR="00E46B49" w:rsidRDefault="00E46B49" w:rsidP="00E46B49">
      <w:pP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DA2C4F" w:rsidRPr="0051093C" w:rsidRDefault="00DA2C4F" w:rsidP="0051093C">
      <w:pPr>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Assessment of coverage based on the post enumeration survey</w:t>
      </w:r>
    </w:p>
    <w:p w:rsidR="0059784C" w:rsidRDefault="0059784C" w:rsidP="0051093C">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all of the governorates of the </w:t>
      </w:r>
      <w:r w:rsidR="00553FDF" w:rsidRPr="00DA0923">
        <w:rPr>
          <w:rFonts w:asciiTheme="majorBidi" w:hAnsiTheme="majorBidi" w:cstheme="majorBidi"/>
          <w:color w:val="000000" w:themeColor="text1"/>
        </w:rPr>
        <w:t>West Bank and Gaza Strip excluding</w:t>
      </w:r>
      <w:r w:rsidRPr="00DA0923">
        <w:rPr>
          <w:rFonts w:asciiTheme="majorBidi" w:hAnsiTheme="majorBidi" w:cstheme="majorBidi"/>
          <w:color w:val="000000" w:themeColor="text1"/>
        </w:rPr>
        <w:t xml:space="preserve"> Area J1 of Jerusalem Governorate was assessed and the following rates were achieved:</w:t>
      </w:r>
    </w:p>
    <w:p w:rsidR="004610BF" w:rsidRDefault="004610BF" w:rsidP="0051093C">
      <w:pPr>
        <w:ind w:left="-46"/>
        <w:jc w:val="both"/>
        <w:rPr>
          <w:rFonts w:asciiTheme="majorBidi" w:hAnsiTheme="majorBidi" w:cstheme="majorBidi"/>
          <w:color w:val="000000" w:themeColor="text1"/>
        </w:rPr>
      </w:pPr>
    </w:p>
    <w:p w:rsidR="004610BF" w:rsidRDefault="004610BF" w:rsidP="0051093C">
      <w:pPr>
        <w:ind w:left="-46"/>
        <w:jc w:val="both"/>
        <w:rPr>
          <w:rFonts w:asciiTheme="majorBidi" w:hAnsiTheme="majorBidi" w:cstheme="majorBidi"/>
          <w:color w:val="000000" w:themeColor="text1"/>
        </w:rPr>
      </w:pPr>
    </w:p>
    <w:p w:rsidR="00DA2C4F" w:rsidRPr="00DA2C4F" w:rsidRDefault="00DA2C4F" w:rsidP="00DA0923">
      <w:pPr>
        <w:ind w:left="-46"/>
        <w:jc w:val="both"/>
        <w:rPr>
          <w:rFonts w:asciiTheme="majorBidi" w:hAnsiTheme="majorBidi" w:cstheme="majorBidi"/>
          <w:color w:val="000000" w:themeColor="text1"/>
          <w:sz w:val="18"/>
          <w:szCs w:val="18"/>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lastRenderedPageBreak/>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A23431" w:rsidP="00DA0923">
            <w:pPr>
              <w:ind w:firstLineChars="100" w:firstLine="180"/>
              <w:jc w:val="both"/>
              <w:rPr>
                <w:rFonts w:ascii="Arial" w:hAnsi="Arial" w:cs="Arial"/>
                <w:color w:val="000000" w:themeColor="text1"/>
                <w:sz w:val="18"/>
                <w:szCs w:val="18"/>
              </w:rPr>
            </w:pPr>
            <w:r>
              <w:rPr>
                <w:rFonts w:ascii="Arial" w:hAnsi="Arial" w:cs="Arial"/>
                <w:color w:val="000000" w:themeColor="text1"/>
                <w:sz w:val="18"/>
                <w:szCs w:val="18"/>
              </w:rPr>
              <w:t>Tubas &amp; Northern Valleys</w:t>
            </w:r>
          </w:p>
        </w:tc>
        <w:tc>
          <w:tcPr>
            <w:tcW w:w="2459" w:type="dxa"/>
            <w:tcBorders>
              <w:top w:val="nil"/>
              <w:left w:val="single" w:sz="4" w:space="0" w:color="auto"/>
              <w:bottom w:val="single" w:sz="4" w:space="0" w:color="auto"/>
              <w:right w:val="nil"/>
            </w:tcBorders>
            <w:vAlign w:val="center"/>
          </w:tcPr>
          <w:p w:rsidR="0059784C" w:rsidRPr="00DA2C4F" w:rsidRDefault="00B84584" w:rsidP="00B84584">
            <w:pPr>
              <w:ind w:right="284"/>
              <w:jc w:val="right"/>
              <w:rPr>
                <w:rFonts w:ascii="Arial" w:hAnsi="Arial" w:cs="Arial"/>
                <w:color w:val="000000"/>
                <w:sz w:val="18"/>
                <w:szCs w:val="18"/>
                <w:rtl/>
              </w:rPr>
            </w:pPr>
            <w:r>
              <w:rPr>
                <w:rFonts w:ascii="Arial" w:hAnsi="Arial" w:cs="Arial"/>
                <w:color w:val="000000"/>
                <w:sz w:val="18"/>
                <w:szCs w:val="18"/>
              </w:rPr>
              <w:t>1</w:t>
            </w:r>
            <w:r w:rsidR="0059784C" w:rsidRPr="00DA2C4F">
              <w:rPr>
                <w:rFonts w:ascii="Arial" w:hAnsi="Arial" w:cs="Arial"/>
                <w:color w:val="000000"/>
                <w:sz w:val="18"/>
                <w:szCs w:val="18"/>
              </w:rPr>
              <w:t>.</w:t>
            </w:r>
            <w:r>
              <w:rPr>
                <w:rFonts w:ascii="Arial" w:hAnsi="Arial" w:cs="Arial"/>
                <w:color w:val="000000"/>
                <w:sz w:val="18"/>
                <w:szCs w:val="18"/>
              </w:rPr>
              <w:t>2</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B84584" w:rsidP="00B84584">
            <w:pPr>
              <w:ind w:right="284"/>
              <w:jc w:val="right"/>
              <w:rPr>
                <w:rFonts w:ascii="Arial" w:hAnsi="Arial" w:cs="Arial"/>
                <w:color w:val="000000"/>
                <w:sz w:val="18"/>
                <w:szCs w:val="18"/>
                <w:rtl/>
              </w:rPr>
            </w:pPr>
            <w:r>
              <w:rPr>
                <w:rFonts w:ascii="Arial" w:hAnsi="Arial" w:cs="Arial"/>
                <w:color w:val="000000"/>
                <w:sz w:val="18"/>
                <w:szCs w:val="18"/>
              </w:rPr>
              <w:t>4</w:t>
            </w:r>
            <w:r w:rsidR="0059784C" w:rsidRPr="00DA2C4F">
              <w:rPr>
                <w:rFonts w:ascii="Arial" w:hAnsi="Arial" w:cs="Arial"/>
                <w:color w:val="000000"/>
                <w:sz w:val="18"/>
                <w:szCs w:val="18"/>
              </w:rPr>
              <w:t>.</w:t>
            </w:r>
            <w:r>
              <w:rPr>
                <w:rFonts w:ascii="Arial" w:hAnsi="Arial" w:cs="Arial"/>
                <w:color w:val="000000"/>
                <w:sz w:val="18"/>
                <w:szCs w:val="18"/>
              </w:rPr>
              <w:t>7</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B84584">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under coverage in the census was calculated, where it reached </w:t>
      </w:r>
      <w:r w:rsidR="00B84584">
        <w:rPr>
          <w:rFonts w:asciiTheme="majorBidi" w:hAnsiTheme="majorBidi" w:cstheme="majorBidi"/>
          <w:color w:val="000000" w:themeColor="text1"/>
        </w:rPr>
        <w:t>1</w:t>
      </w:r>
      <w:r w:rsidRPr="00DA0923">
        <w:rPr>
          <w:rFonts w:asciiTheme="majorBidi" w:hAnsiTheme="majorBidi" w:cstheme="majorBidi"/>
          <w:color w:val="000000" w:themeColor="text1"/>
        </w:rPr>
        <w:t>.</w:t>
      </w:r>
      <w:r w:rsidR="00B84584">
        <w:rPr>
          <w:rFonts w:asciiTheme="majorBidi" w:hAnsiTheme="majorBidi" w:cstheme="majorBidi"/>
          <w:color w:val="000000" w:themeColor="text1"/>
        </w:rPr>
        <w:t>2</w:t>
      </w:r>
      <w:r w:rsidRPr="00DA0923">
        <w:rPr>
          <w:rFonts w:asciiTheme="majorBidi" w:hAnsiTheme="majorBidi" w:cstheme="majorBidi"/>
          <w:color w:val="000000" w:themeColor="text1"/>
        </w:rPr>
        <w:t xml:space="preserve">%; meaning that the census covered </w:t>
      </w:r>
      <w:r w:rsidR="00B84584">
        <w:rPr>
          <w:rFonts w:asciiTheme="majorBidi" w:hAnsiTheme="majorBidi" w:cstheme="majorBidi"/>
          <w:color w:val="000000" w:themeColor="text1"/>
        </w:rPr>
        <w:t>98</w:t>
      </w:r>
      <w:r w:rsidRPr="00DA0923">
        <w:rPr>
          <w:rFonts w:asciiTheme="majorBidi" w:hAnsiTheme="majorBidi" w:cstheme="majorBidi"/>
          <w:color w:val="000000" w:themeColor="text1"/>
        </w:rPr>
        <w:t>.</w:t>
      </w:r>
      <w:r w:rsidR="00B84584">
        <w:rPr>
          <w:rFonts w:asciiTheme="majorBidi" w:hAnsiTheme="majorBidi" w:cstheme="majorBidi"/>
          <w:color w:val="000000" w:themeColor="text1"/>
        </w:rPr>
        <w:t>8</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proofErr w:type="gramStart"/>
      <w:r w:rsidR="00A23431">
        <w:rPr>
          <w:rFonts w:asciiTheme="majorBidi" w:hAnsiTheme="majorBidi" w:cstheme="majorBidi"/>
          <w:color w:val="000000" w:themeColor="text1"/>
        </w:rPr>
        <w:t>Tubas &amp; Northern Valleys</w:t>
      </w:r>
      <w:proofErr w:type="gramEnd"/>
      <w:r w:rsidR="004610BF">
        <w:rPr>
          <w:rFonts w:asciiTheme="majorBidi" w:hAnsiTheme="majorBidi" w:cstheme="majorBidi"/>
          <w:color w:val="000000" w:themeColor="text1"/>
        </w:rPr>
        <w:t xml:space="preserve"> governorate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260415">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181176" w:rsidRPr="00DA2C4F" w:rsidTr="00260415">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526" w:type="dxa"/>
            <w:tcBorders>
              <w:top w:val="single" w:sz="4" w:space="0" w:color="auto"/>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2</w:t>
            </w:r>
            <w:r w:rsidR="00955372">
              <w:rPr>
                <w:rFonts w:ascii="Arial" w:hAnsi="Arial" w:cs="Arial"/>
                <w:color w:val="000000"/>
                <w:sz w:val="18"/>
                <w:szCs w:val="18"/>
              </w:rPr>
              <w:t>,</w:t>
            </w:r>
            <w:r>
              <w:rPr>
                <w:rFonts w:ascii="Arial" w:hAnsi="Arial" w:cs="Arial"/>
                <w:color w:val="000000"/>
                <w:sz w:val="18"/>
                <w:szCs w:val="18"/>
              </w:rPr>
              <w:t>822</w:t>
            </w:r>
          </w:p>
        </w:tc>
        <w:tc>
          <w:tcPr>
            <w:tcW w:w="1655" w:type="dxa"/>
            <w:tcBorders>
              <w:top w:val="single" w:sz="4" w:space="0" w:color="auto"/>
              <w:left w:val="nil"/>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3</w:t>
            </w:r>
            <w:r w:rsidR="00955372">
              <w:rPr>
                <w:rFonts w:ascii="Arial" w:hAnsi="Arial" w:cs="Arial"/>
                <w:color w:val="000000"/>
                <w:sz w:val="18"/>
                <w:szCs w:val="18"/>
              </w:rPr>
              <w:t>,</w:t>
            </w:r>
            <w:r>
              <w:rPr>
                <w:rFonts w:ascii="Arial" w:hAnsi="Arial" w:cs="Arial"/>
                <w:color w:val="000000"/>
                <w:sz w:val="18"/>
                <w:szCs w:val="18"/>
              </w:rPr>
              <w:t>365</w:t>
            </w:r>
          </w:p>
        </w:tc>
        <w:tc>
          <w:tcPr>
            <w:tcW w:w="1775"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2</w:t>
            </w:r>
            <w:r w:rsidR="00955372">
              <w:rPr>
                <w:rFonts w:ascii="Arial" w:hAnsi="Arial" w:cs="Arial"/>
                <w:color w:val="000000"/>
                <w:sz w:val="18"/>
                <w:szCs w:val="18"/>
              </w:rPr>
              <w:t>,</w:t>
            </w:r>
            <w:r>
              <w:rPr>
                <w:rFonts w:ascii="Arial" w:hAnsi="Arial" w:cs="Arial"/>
                <w:color w:val="000000"/>
                <w:sz w:val="18"/>
                <w:szCs w:val="18"/>
              </w:rPr>
              <w:t>834</w:t>
            </w:r>
          </w:p>
        </w:tc>
        <w:tc>
          <w:tcPr>
            <w:tcW w:w="1655" w:type="dxa"/>
            <w:tcBorders>
              <w:top w:val="nil"/>
              <w:left w:val="nil"/>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3</w:t>
            </w:r>
            <w:r w:rsidR="00955372">
              <w:rPr>
                <w:rFonts w:ascii="Arial" w:hAnsi="Arial" w:cs="Arial"/>
                <w:color w:val="000000"/>
                <w:sz w:val="18"/>
                <w:szCs w:val="18"/>
              </w:rPr>
              <w:t>,</w:t>
            </w:r>
            <w:r>
              <w:rPr>
                <w:rFonts w:ascii="Arial" w:hAnsi="Arial" w:cs="Arial"/>
                <w:color w:val="000000"/>
                <w:sz w:val="18"/>
                <w:szCs w:val="18"/>
              </w:rPr>
              <w:t>535</w:t>
            </w:r>
          </w:p>
        </w:tc>
        <w:tc>
          <w:tcPr>
            <w:tcW w:w="1775"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65</w:t>
            </w:r>
            <w:r w:rsidR="00955372">
              <w:rPr>
                <w:rFonts w:ascii="Arial" w:hAnsi="Arial" w:cs="Arial"/>
                <w:color w:val="000000"/>
                <w:sz w:val="18"/>
                <w:szCs w:val="18"/>
              </w:rPr>
              <w:t>,</w:t>
            </w:r>
            <w:r>
              <w:rPr>
                <w:rFonts w:ascii="Arial" w:hAnsi="Arial" w:cs="Arial"/>
                <w:color w:val="000000"/>
                <w:sz w:val="18"/>
                <w:szCs w:val="18"/>
              </w:rPr>
              <w:t>088</w:t>
            </w:r>
          </w:p>
        </w:tc>
        <w:tc>
          <w:tcPr>
            <w:tcW w:w="1655" w:type="dxa"/>
            <w:tcBorders>
              <w:top w:val="nil"/>
              <w:left w:val="nil"/>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83</w:t>
            </w:r>
            <w:r w:rsidR="00955372">
              <w:rPr>
                <w:rFonts w:ascii="Arial" w:hAnsi="Arial" w:cs="Arial"/>
                <w:color w:val="000000"/>
                <w:sz w:val="18"/>
                <w:szCs w:val="18"/>
              </w:rPr>
              <w:t>,</w:t>
            </w:r>
            <w:r>
              <w:rPr>
                <w:rFonts w:ascii="Arial" w:hAnsi="Arial" w:cs="Arial"/>
                <w:color w:val="000000"/>
                <w:sz w:val="18"/>
                <w:szCs w:val="18"/>
              </w:rPr>
              <w:t>490</w:t>
            </w:r>
          </w:p>
        </w:tc>
        <w:tc>
          <w:tcPr>
            <w:tcW w:w="1775" w:type="dxa"/>
            <w:tcBorders>
              <w:top w:val="nil"/>
              <w:left w:val="nil"/>
              <w:bottom w:val="nil"/>
              <w:right w:val="single" w:sz="4" w:space="0" w:color="auto"/>
            </w:tcBorders>
            <w:shd w:val="clear" w:color="auto" w:fill="auto"/>
            <w:vAlign w:val="center"/>
          </w:tcPr>
          <w:p w:rsidR="00181176" w:rsidRPr="00DA2C4F" w:rsidRDefault="003D7165" w:rsidP="003D7165">
            <w:pPr>
              <w:ind w:right="10"/>
              <w:jc w:val="right"/>
              <w:rPr>
                <w:rFonts w:ascii="Arial" w:hAnsi="Arial" w:cs="Arial"/>
                <w:sz w:val="18"/>
                <w:szCs w:val="18"/>
              </w:rPr>
            </w:pPr>
            <w:r>
              <w:rPr>
                <w:rFonts w:ascii="Arial" w:hAnsi="Arial" w:cs="Arial"/>
                <w:sz w:val="18"/>
                <w:szCs w:val="18"/>
              </w:rPr>
              <w:t>99</w:t>
            </w:r>
            <w:r w:rsidR="00955372">
              <w:rPr>
                <w:rFonts w:ascii="Arial" w:hAnsi="Arial" w:cs="Arial"/>
                <w:sz w:val="18"/>
                <w:szCs w:val="18"/>
              </w:rPr>
              <w:t>,</w:t>
            </w:r>
            <w:r>
              <w:rPr>
                <w:rFonts w:ascii="Arial" w:hAnsi="Arial" w:cs="Arial"/>
                <w:sz w:val="18"/>
                <w:szCs w:val="18"/>
              </w:rPr>
              <w:t>856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34</w:t>
            </w:r>
            <w:r w:rsidR="00955372">
              <w:rPr>
                <w:rFonts w:ascii="Arial" w:hAnsi="Arial" w:cs="Arial"/>
                <w:color w:val="000000"/>
                <w:sz w:val="18"/>
                <w:szCs w:val="18"/>
              </w:rPr>
              <w:t>,</w:t>
            </w:r>
            <w:r>
              <w:rPr>
                <w:rFonts w:ascii="Arial" w:hAnsi="Arial" w:cs="Arial"/>
                <w:color w:val="000000"/>
                <w:sz w:val="18"/>
                <w:szCs w:val="18"/>
              </w:rPr>
              <w:t>788</w:t>
            </w:r>
          </w:p>
        </w:tc>
        <w:tc>
          <w:tcPr>
            <w:tcW w:w="1655" w:type="dxa"/>
            <w:tcBorders>
              <w:top w:val="nil"/>
              <w:left w:val="nil"/>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35</w:t>
            </w:r>
            <w:r w:rsidR="00955372">
              <w:rPr>
                <w:rFonts w:ascii="Arial" w:hAnsi="Arial" w:cs="Arial"/>
                <w:color w:val="000000"/>
                <w:sz w:val="18"/>
                <w:szCs w:val="18"/>
              </w:rPr>
              <w:t>,</w:t>
            </w:r>
            <w:r>
              <w:rPr>
                <w:rFonts w:ascii="Arial" w:hAnsi="Arial" w:cs="Arial"/>
                <w:color w:val="000000"/>
                <w:sz w:val="18"/>
                <w:szCs w:val="18"/>
              </w:rPr>
              <w:t>085</w:t>
            </w:r>
          </w:p>
        </w:tc>
        <w:tc>
          <w:tcPr>
            <w:tcW w:w="1775" w:type="dxa"/>
            <w:tcBorders>
              <w:top w:val="nil"/>
              <w:left w:val="nil"/>
              <w:bottom w:val="nil"/>
              <w:right w:val="single" w:sz="4" w:space="0" w:color="auto"/>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45</w:t>
            </w:r>
            <w:r w:rsidR="00955372">
              <w:rPr>
                <w:rFonts w:ascii="Arial" w:hAnsi="Arial" w:cs="Arial"/>
                <w:color w:val="000000"/>
                <w:sz w:val="18"/>
                <w:szCs w:val="18"/>
              </w:rPr>
              <w:t>,</w:t>
            </w:r>
            <w:r>
              <w:rPr>
                <w:rFonts w:ascii="Arial" w:hAnsi="Arial" w:cs="Arial"/>
                <w:color w:val="000000"/>
                <w:sz w:val="18"/>
                <w:szCs w:val="18"/>
              </w:rPr>
              <w:t>691</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20</w:t>
            </w:r>
            <w:r w:rsidR="00955372">
              <w:rPr>
                <w:rFonts w:ascii="Arial" w:hAnsi="Arial" w:cs="Arial"/>
                <w:color w:val="000000"/>
                <w:sz w:val="18"/>
                <w:szCs w:val="18"/>
              </w:rPr>
              <w:t>,</w:t>
            </w:r>
            <w:r>
              <w:rPr>
                <w:rFonts w:ascii="Arial" w:hAnsi="Arial" w:cs="Arial"/>
                <w:color w:val="000000"/>
                <w:sz w:val="18"/>
                <w:szCs w:val="18"/>
              </w:rPr>
              <w:t>320</w:t>
            </w:r>
          </w:p>
        </w:tc>
        <w:tc>
          <w:tcPr>
            <w:tcW w:w="1655" w:type="dxa"/>
            <w:tcBorders>
              <w:top w:val="nil"/>
              <w:left w:val="nil"/>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36</w:t>
            </w:r>
            <w:r w:rsidR="00955372">
              <w:rPr>
                <w:rFonts w:ascii="Arial" w:hAnsi="Arial" w:cs="Arial"/>
                <w:color w:val="000000"/>
                <w:sz w:val="18"/>
                <w:szCs w:val="18"/>
              </w:rPr>
              <w:t>,</w:t>
            </w:r>
            <w:r>
              <w:rPr>
                <w:rFonts w:ascii="Arial" w:hAnsi="Arial" w:cs="Arial"/>
                <w:color w:val="000000"/>
                <w:sz w:val="18"/>
                <w:szCs w:val="18"/>
              </w:rPr>
              <w:t>635</w:t>
            </w:r>
          </w:p>
        </w:tc>
        <w:tc>
          <w:tcPr>
            <w:tcW w:w="1775" w:type="dxa"/>
            <w:tcBorders>
              <w:top w:val="nil"/>
              <w:left w:val="nil"/>
              <w:bottom w:val="nil"/>
              <w:right w:val="single" w:sz="4" w:space="0" w:color="auto"/>
            </w:tcBorders>
            <w:shd w:val="clear" w:color="auto" w:fill="auto"/>
            <w:vAlign w:val="center"/>
          </w:tcPr>
          <w:p w:rsidR="00181176" w:rsidRPr="00DA2C4F" w:rsidRDefault="003D7165" w:rsidP="003D7165">
            <w:pPr>
              <w:ind w:right="10"/>
              <w:jc w:val="right"/>
              <w:rPr>
                <w:rFonts w:ascii="Arial" w:hAnsi="Arial" w:cs="Arial"/>
                <w:color w:val="000000"/>
                <w:sz w:val="18"/>
                <w:szCs w:val="18"/>
                <w:rtl/>
              </w:rPr>
            </w:pPr>
            <w:r>
              <w:rPr>
                <w:rFonts w:ascii="Arial" w:hAnsi="Arial" w:cs="Arial"/>
                <w:color w:val="000000"/>
                <w:sz w:val="18"/>
                <w:szCs w:val="18"/>
              </w:rPr>
              <w:t>26</w:t>
            </w:r>
            <w:r w:rsidR="00955372">
              <w:rPr>
                <w:rFonts w:ascii="Arial" w:hAnsi="Arial" w:cs="Arial"/>
                <w:color w:val="000000"/>
                <w:sz w:val="18"/>
                <w:szCs w:val="18"/>
              </w:rPr>
              <w:t>,</w:t>
            </w:r>
            <w:r>
              <w:rPr>
                <w:rFonts w:ascii="Arial" w:hAnsi="Arial" w:cs="Arial"/>
                <w:color w:val="000000"/>
                <w:sz w:val="18"/>
                <w:szCs w:val="18"/>
              </w:rPr>
              <w:t>349</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9</w:t>
            </w:r>
            <w:r w:rsidR="00955372">
              <w:rPr>
                <w:rFonts w:ascii="Arial" w:hAnsi="Arial" w:cs="Arial"/>
                <w:color w:val="000000"/>
                <w:sz w:val="18"/>
                <w:szCs w:val="18"/>
              </w:rPr>
              <w:t>,</w:t>
            </w:r>
            <w:r>
              <w:rPr>
                <w:rFonts w:ascii="Arial" w:hAnsi="Arial" w:cs="Arial"/>
                <w:color w:val="000000"/>
                <w:sz w:val="18"/>
                <w:szCs w:val="18"/>
              </w:rPr>
              <w:t>980</w:t>
            </w:r>
          </w:p>
        </w:tc>
        <w:tc>
          <w:tcPr>
            <w:tcW w:w="1655" w:type="dxa"/>
            <w:tcBorders>
              <w:top w:val="nil"/>
              <w:left w:val="nil"/>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11</w:t>
            </w:r>
            <w:r w:rsidR="00955372">
              <w:rPr>
                <w:rFonts w:ascii="Arial" w:hAnsi="Arial" w:cs="Arial"/>
                <w:color w:val="000000"/>
                <w:sz w:val="18"/>
                <w:szCs w:val="18"/>
              </w:rPr>
              <w:t>,</w:t>
            </w:r>
            <w:r>
              <w:rPr>
                <w:rFonts w:ascii="Arial" w:hAnsi="Arial" w:cs="Arial"/>
                <w:color w:val="000000"/>
                <w:sz w:val="18"/>
                <w:szCs w:val="18"/>
              </w:rPr>
              <w:t>770</w:t>
            </w:r>
          </w:p>
        </w:tc>
        <w:tc>
          <w:tcPr>
            <w:tcW w:w="1775" w:type="dxa"/>
            <w:tcBorders>
              <w:top w:val="nil"/>
              <w:left w:val="nil"/>
              <w:bottom w:val="nil"/>
              <w:right w:val="single" w:sz="4" w:space="0" w:color="auto"/>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27</w:t>
            </w:r>
            <w:r w:rsidR="00955372">
              <w:rPr>
                <w:rFonts w:ascii="Arial" w:hAnsi="Arial" w:cs="Arial"/>
                <w:color w:val="000000"/>
                <w:sz w:val="18"/>
                <w:szCs w:val="18"/>
              </w:rPr>
              <w:t>,</w:t>
            </w:r>
            <w:r>
              <w:rPr>
                <w:rFonts w:ascii="Arial" w:hAnsi="Arial" w:cs="Arial"/>
                <w:color w:val="000000"/>
                <w:sz w:val="18"/>
                <w:szCs w:val="18"/>
              </w:rPr>
              <w:t>816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2</w:t>
            </w:r>
            <w:r w:rsidR="00955372">
              <w:rPr>
                <w:rFonts w:ascii="Arial" w:hAnsi="Arial" w:cs="Arial"/>
                <w:color w:val="000000"/>
                <w:sz w:val="18"/>
                <w:szCs w:val="18"/>
              </w:rPr>
              <w:t>,</w:t>
            </w:r>
            <w:r>
              <w:rPr>
                <w:rFonts w:ascii="Arial" w:hAnsi="Arial" w:cs="Arial"/>
                <w:color w:val="000000"/>
                <w:sz w:val="18"/>
                <w:szCs w:val="18"/>
              </w:rPr>
              <w:t>060</w:t>
            </w:r>
          </w:p>
        </w:tc>
        <w:tc>
          <w:tcPr>
            <w:tcW w:w="1655" w:type="dxa"/>
            <w:tcBorders>
              <w:top w:val="nil"/>
              <w:left w:val="nil"/>
              <w:bottom w:val="nil"/>
              <w:right w:val="nil"/>
            </w:tcBorders>
            <w:shd w:val="clear" w:color="auto" w:fill="auto"/>
            <w:vAlign w:val="center"/>
          </w:tcPr>
          <w:p w:rsidR="00181176" w:rsidRPr="00DA2C4F" w:rsidRDefault="00B84584" w:rsidP="003D7165">
            <w:pPr>
              <w:ind w:right="10"/>
              <w:jc w:val="right"/>
              <w:rPr>
                <w:rFonts w:ascii="Arial" w:hAnsi="Arial" w:cs="Arial"/>
                <w:color w:val="000000"/>
                <w:sz w:val="18"/>
                <w:szCs w:val="18"/>
              </w:rPr>
            </w:pPr>
            <w:r>
              <w:rPr>
                <w:rFonts w:ascii="Arial" w:hAnsi="Arial" w:cs="Arial"/>
                <w:color w:val="000000"/>
                <w:sz w:val="18"/>
                <w:szCs w:val="18"/>
              </w:rPr>
              <w:t>2</w:t>
            </w:r>
            <w:r w:rsidR="00955372">
              <w:rPr>
                <w:rFonts w:ascii="Arial" w:hAnsi="Arial" w:cs="Arial"/>
                <w:color w:val="000000"/>
                <w:sz w:val="18"/>
                <w:szCs w:val="18"/>
              </w:rPr>
              <w:t>,</w:t>
            </w:r>
            <w:r w:rsidR="003D7165">
              <w:rPr>
                <w:rFonts w:ascii="Arial" w:hAnsi="Arial" w:cs="Arial"/>
                <w:color w:val="000000"/>
                <w:sz w:val="18"/>
                <w:szCs w:val="18"/>
              </w:rPr>
              <w:t>220</w:t>
            </w:r>
          </w:p>
        </w:tc>
        <w:tc>
          <w:tcPr>
            <w:tcW w:w="1775" w:type="dxa"/>
            <w:tcBorders>
              <w:top w:val="nil"/>
              <w:left w:val="nil"/>
              <w:bottom w:val="nil"/>
              <w:right w:val="single" w:sz="4" w:space="0" w:color="auto"/>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2</w:t>
            </w:r>
            <w:r w:rsidR="00955372">
              <w:rPr>
                <w:rFonts w:ascii="Arial" w:hAnsi="Arial" w:cs="Arial"/>
                <w:color w:val="000000"/>
                <w:sz w:val="18"/>
                <w:szCs w:val="18"/>
              </w:rPr>
              <w:t>,</w:t>
            </w:r>
            <w:r>
              <w:rPr>
                <w:rFonts w:ascii="Arial" w:hAnsi="Arial" w:cs="Arial"/>
                <w:color w:val="000000"/>
                <w:sz w:val="18"/>
                <w:szCs w:val="18"/>
              </w:rPr>
              <w:t>527</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45</w:t>
            </w:r>
            <w:r w:rsidR="00955372">
              <w:rPr>
                <w:rFonts w:ascii="Arial" w:hAnsi="Arial" w:cs="Arial"/>
                <w:color w:val="000000"/>
                <w:sz w:val="18"/>
                <w:szCs w:val="18"/>
              </w:rPr>
              <w:t>,</w:t>
            </w:r>
            <w:r>
              <w:rPr>
                <w:rFonts w:ascii="Arial" w:hAnsi="Arial" w:cs="Arial"/>
                <w:color w:val="000000"/>
                <w:sz w:val="18"/>
                <w:szCs w:val="18"/>
              </w:rPr>
              <w:t>983</w:t>
            </w:r>
          </w:p>
        </w:tc>
        <w:tc>
          <w:tcPr>
            <w:tcW w:w="1655" w:type="dxa"/>
            <w:tcBorders>
              <w:top w:val="nil"/>
              <w:left w:val="nil"/>
              <w:bottom w:val="nil"/>
              <w:right w:val="nil"/>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63</w:t>
            </w:r>
            <w:r w:rsidR="00955372">
              <w:rPr>
                <w:rFonts w:ascii="Arial" w:hAnsi="Arial" w:cs="Arial"/>
                <w:color w:val="000000"/>
                <w:sz w:val="18"/>
                <w:szCs w:val="18"/>
              </w:rPr>
              <w:t>,</w:t>
            </w:r>
            <w:r>
              <w:rPr>
                <w:rFonts w:ascii="Arial" w:hAnsi="Arial" w:cs="Arial"/>
                <w:color w:val="000000"/>
                <w:sz w:val="18"/>
                <w:szCs w:val="18"/>
              </w:rPr>
              <w:t>821</w:t>
            </w:r>
          </w:p>
        </w:tc>
        <w:tc>
          <w:tcPr>
            <w:tcW w:w="1775" w:type="dxa"/>
            <w:tcBorders>
              <w:top w:val="nil"/>
              <w:left w:val="nil"/>
              <w:bottom w:val="nil"/>
              <w:right w:val="single" w:sz="4" w:space="0" w:color="auto"/>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47</w:t>
            </w:r>
            <w:r w:rsidR="00955372">
              <w:rPr>
                <w:rFonts w:ascii="Arial" w:hAnsi="Arial" w:cs="Arial"/>
                <w:color w:val="000000"/>
                <w:sz w:val="18"/>
                <w:szCs w:val="18"/>
              </w:rPr>
              <w:t>,</w:t>
            </w:r>
            <w:r>
              <w:rPr>
                <w:rFonts w:ascii="Arial" w:hAnsi="Arial" w:cs="Arial"/>
                <w:color w:val="000000"/>
                <w:sz w:val="18"/>
                <w:szCs w:val="18"/>
              </w:rPr>
              <w:t>180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12</w:t>
            </w:r>
            <w:r w:rsidR="00955372">
              <w:rPr>
                <w:rFonts w:ascii="Arial" w:hAnsi="Arial" w:cs="Arial"/>
                <w:color w:val="000000"/>
                <w:sz w:val="18"/>
                <w:szCs w:val="18"/>
              </w:rPr>
              <w:t>,</w:t>
            </w:r>
            <w:r>
              <w:rPr>
                <w:rFonts w:ascii="Arial" w:hAnsi="Arial" w:cs="Arial"/>
                <w:color w:val="000000"/>
                <w:sz w:val="18"/>
                <w:szCs w:val="18"/>
              </w:rPr>
              <w:t>486</w:t>
            </w:r>
          </w:p>
        </w:tc>
        <w:tc>
          <w:tcPr>
            <w:tcW w:w="1655" w:type="dxa"/>
            <w:tcBorders>
              <w:top w:val="nil"/>
              <w:left w:val="nil"/>
              <w:bottom w:val="nil"/>
              <w:right w:val="nil"/>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11</w:t>
            </w:r>
            <w:r w:rsidR="00955372">
              <w:rPr>
                <w:rFonts w:ascii="Arial" w:hAnsi="Arial" w:cs="Arial"/>
                <w:color w:val="000000"/>
                <w:sz w:val="18"/>
                <w:szCs w:val="18"/>
              </w:rPr>
              <w:t>,</w:t>
            </w:r>
            <w:r>
              <w:rPr>
                <w:rFonts w:ascii="Arial" w:hAnsi="Arial" w:cs="Arial"/>
                <w:color w:val="000000"/>
                <w:sz w:val="18"/>
                <w:szCs w:val="18"/>
              </w:rPr>
              <w:t>857</w:t>
            </w:r>
          </w:p>
        </w:tc>
        <w:tc>
          <w:tcPr>
            <w:tcW w:w="1775" w:type="dxa"/>
            <w:tcBorders>
              <w:top w:val="nil"/>
              <w:left w:val="nil"/>
              <w:bottom w:val="nil"/>
              <w:right w:val="single" w:sz="4" w:space="0" w:color="auto"/>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7</w:t>
            </w:r>
            <w:r w:rsidR="00955372">
              <w:rPr>
                <w:rFonts w:ascii="Arial" w:hAnsi="Arial" w:cs="Arial"/>
                <w:color w:val="000000"/>
                <w:sz w:val="18"/>
                <w:szCs w:val="18"/>
              </w:rPr>
              <w:t>,</w:t>
            </w:r>
            <w:r>
              <w:rPr>
                <w:rFonts w:ascii="Arial" w:hAnsi="Arial" w:cs="Arial"/>
                <w:color w:val="000000"/>
                <w:sz w:val="18"/>
                <w:szCs w:val="18"/>
              </w:rPr>
              <w:t>970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sz w:val="18"/>
                <w:szCs w:val="18"/>
              </w:rPr>
            </w:pPr>
            <w:r>
              <w:rPr>
                <w:rFonts w:ascii="Arial" w:hAnsi="Arial" w:cs="Arial"/>
                <w:sz w:val="18"/>
                <w:szCs w:val="18"/>
              </w:rPr>
              <w:t>789</w:t>
            </w:r>
            <w:r w:rsidR="00955372">
              <w:rPr>
                <w:rFonts w:ascii="Arial" w:hAnsi="Arial" w:cs="Arial"/>
                <w:sz w:val="18"/>
                <w:szCs w:val="18"/>
              </w:rPr>
              <w:t>,</w:t>
            </w:r>
            <w:r>
              <w:rPr>
                <w:rFonts w:ascii="Arial" w:hAnsi="Arial" w:cs="Arial"/>
                <w:sz w:val="18"/>
                <w:szCs w:val="18"/>
              </w:rPr>
              <w:t>200</w:t>
            </w:r>
          </w:p>
        </w:tc>
        <w:tc>
          <w:tcPr>
            <w:tcW w:w="1655" w:type="dxa"/>
            <w:tcBorders>
              <w:top w:val="nil"/>
              <w:left w:val="nil"/>
              <w:bottom w:val="nil"/>
              <w:right w:val="nil"/>
            </w:tcBorders>
            <w:shd w:val="clear" w:color="auto" w:fill="auto"/>
            <w:vAlign w:val="center"/>
          </w:tcPr>
          <w:p w:rsidR="00181176" w:rsidRPr="00DA2C4F" w:rsidRDefault="003D7165" w:rsidP="003D7165">
            <w:pPr>
              <w:ind w:right="10"/>
              <w:jc w:val="right"/>
              <w:rPr>
                <w:rFonts w:ascii="Arial" w:hAnsi="Arial" w:cs="Arial"/>
                <w:sz w:val="18"/>
                <w:szCs w:val="18"/>
              </w:rPr>
            </w:pPr>
            <w:r>
              <w:rPr>
                <w:rFonts w:ascii="Arial" w:hAnsi="Arial" w:cs="Arial"/>
                <w:sz w:val="18"/>
                <w:szCs w:val="18"/>
              </w:rPr>
              <w:t>1</w:t>
            </w:r>
            <w:r w:rsidR="00955372">
              <w:rPr>
                <w:rFonts w:ascii="Arial" w:hAnsi="Arial" w:cs="Arial"/>
                <w:sz w:val="18"/>
                <w:szCs w:val="18"/>
              </w:rPr>
              <w:t>,</w:t>
            </w:r>
            <w:r>
              <w:rPr>
                <w:rFonts w:ascii="Arial" w:hAnsi="Arial" w:cs="Arial"/>
                <w:sz w:val="18"/>
                <w:szCs w:val="18"/>
              </w:rPr>
              <w:t>051</w:t>
            </w:r>
            <w:r w:rsidR="00955372">
              <w:rPr>
                <w:rFonts w:ascii="Arial" w:hAnsi="Arial" w:cs="Arial"/>
                <w:sz w:val="18"/>
                <w:szCs w:val="18"/>
              </w:rPr>
              <w:t>,</w:t>
            </w:r>
            <w:r>
              <w:rPr>
                <w:rFonts w:ascii="Arial" w:hAnsi="Arial" w:cs="Arial"/>
                <w:sz w:val="18"/>
                <w:szCs w:val="18"/>
              </w:rPr>
              <w:t>600</w:t>
            </w:r>
          </w:p>
        </w:tc>
        <w:tc>
          <w:tcPr>
            <w:tcW w:w="1775" w:type="dxa"/>
            <w:tcBorders>
              <w:top w:val="nil"/>
              <w:left w:val="nil"/>
              <w:bottom w:val="nil"/>
              <w:right w:val="single" w:sz="4" w:space="0" w:color="auto"/>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1</w:t>
            </w:r>
            <w:r w:rsidR="00955372">
              <w:rPr>
                <w:rFonts w:ascii="Arial" w:hAnsi="Arial" w:cs="Arial"/>
                <w:color w:val="000000"/>
                <w:sz w:val="18"/>
                <w:szCs w:val="18"/>
              </w:rPr>
              <w:t>,</w:t>
            </w:r>
            <w:r>
              <w:rPr>
                <w:rFonts w:ascii="Arial" w:hAnsi="Arial" w:cs="Arial"/>
                <w:color w:val="000000"/>
                <w:sz w:val="18"/>
                <w:szCs w:val="18"/>
              </w:rPr>
              <w:t>196</w:t>
            </w:r>
            <w:r w:rsidR="00955372">
              <w:rPr>
                <w:rFonts w:ascii="Arial" w:hAnsi="Arial" w:cs="Arial"/>
                <w:color w:val="000000"/>
                <w:sz w:val="18"/>
                <w:szCs w:val="18"/>
              </w:rPr>
              <w:t>,000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181176" w:rsidRPr="00DA2C4F" w:rsidRDefault="00B84584" w:rsidP="00B84584">
            <w:pPr>
              <w:ind w:right="10"/>
              <w:jc w:val="right"/>
              <w:rPr>
                <w:rFonts w:ascii="Arial" w:hAnsi="Arial" w:cs="Arial"/>
                <w:sz w:val="18"/>
                <w:szCs w:val="18"/>
              </w:rPr>
            </w:pPr>
            <w:r>
              <w:rPr>
                <w:rFonts w:ascii="Arial" w:hAnsi="Arial" w:cs="Arial"/>
                <w:sz w:val="18"/>
                <w:szCs w:val="18"/>
              </w:rPr>
              <w:t>26</w:t>
            </w:r>
            <w:r w:rsidR="00955372">
              <w:rPr>
                <w:rFonts w:ascii="Arial" w:hAnsi="Arial" w:cs="Arial"/>
                <w:sz w:val="18"/>
                <w:szCs w:val="18"/>
              </w:rPr>
              <w:t>,</w:t>
            </w:r>
            <w:r>
              <w:rPr>
                <w:rFonts w:ascii="Arial" w:hAnsi="Arial" w:cs="Arial"/>
                <w:sz w:val="18"/>
                <w:szCs w:val="18"/>
              </w:rPr>
              <w:t>310</w:t>
            </w:r>
          </w:p>
        </w:tc>
        <w:tc>
          <w:tcPr>
            <w:tcW w:w="1655" w:type="dxa"/>
            <w:tcBorders>
              <w:top w:val="nil"/>
              <w:left w:val="nil"/>
              <w:bottom w:val="nil"/>
              <w:right w:val="nil"/>
            </w:tcBorders>
            <w:shd w:val="clear" w:color="auto" w:fill="auto"/>
            <w:vAlign w:val="center"/>
          </w:tcPr>
          <w:p w:rsidR="00181176" w:rsidRPr="00DA2C4F" w:rsidRDefault="003D7165" w:rsidP="003D7165">
            <w:pPr>
              <w:ind w:right="10"/>
              <w:jc w:val="right"/>
              <w:rPr>
                <w:rFonts w:ascii="Arial" w:hAnsi="Arial" w:cs="Arial"/>
                <w:sz w:val="18"/>
                <w:szCs w:val="18"/>
                <w:rtl/>
              </w:rPr>
            </w:pPr>
            <w:r>
              <w:rPr>
                <w:rFonts w:ascii="Arial" w:hAnsi="Arial" w:cs="Arial"/>
                <w:sz w:val="18"/>
                <w:szCs w:val="18"/>
              </w:rPr>
              <w:t>2</w:t>
            </w:r>
            <w:r w:rsidR="00955372">
              <w:rPr>
                <w:rFonts w:ascii="Arial" w:hAnsi="Arial" w:cs="Arial"/>
                <w:sz w:val="18"/>
                <w:szCs w:val="18"/>
              </w:rPr>
              <w:t>,</w:t>
            </w:r>
            <w:r>
              <w:rPr>
                <w:rFonts w:ascii="Arial" w:hAnsi="Arial" w:cs="Arial"/>
                <w:sz w:val="18"/>
                <w:szCs w:val="18"/>
              </w:rPr>
              <w:t>150</w:t>
            </w:r>
          </w:p>
        </w:tc>
        <w:tc>
          <w:tcPr>
            <w:tcW w:w="1775" w:type="dxa"/>
            <w:tcBorders>
              <w:top w:val="nil"/>
              <w:left w:val="nil"/>
              <w:bottom w:val="nil"/>
              <w:right w:val="single" w:sz="4" w:space="0" w:color="auto"/>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3</w:t>
            </w:r>
            <w:r w:rsidR="00955372">
              <w:rPr>
                <w:rFonts w:ascii="Arial" w:hAnsi="Arial" w:cs="Arial"/>
                <w:color w:val="000000"/>
                <w:sz w:val="18"/>
                <w:szCs w:val="18"/>
              </w:rPr>
              <w:t>,</w:t>
            </w:r>
            <w:r>
              <w:rPr>
                <w:rFonts w:ascii="Arial" w:hAnsi="Arial" w:cs="Arial"/>
                <w:color w:val="000000"/>
                <w:sz w:val="18"/>
                <w:szCs w:val="18"/>
              </w:rPr>
              <w:t>500</w:t>
            </w:r>
          </w:p>
        </w:tc>
      </w:tr>
      <w:tr w:rsidR="00181176" w:rsidRPr="00DA2C4F" w:rsidTr="00260415">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181176" w:rsidRPr="00DA2C4F" w:rsidRDefault="00B84584" w:rsidP="00B84584">
            <w:pPr>
              <w:ind w:right="10"/>
              <w:jc w:val="right"/>
              <w:rPr>
                <w:rFonts w:ascii="Arial" w:hAnsi="Arial" w:cs="Arial"/>
                <w:color w:val="000000"/>
                <w:sz w:val="18"/>
                <w:szCs w:val="18"/>
              </w:rPr>
            </w:pPr>
            <w:r>
              <w:rPr>
                <w:rFonts w:ascii="Arial" w:hAnsi="Arial" w:cs="Arial"/>
                <w:color w:val="000000"/>
                <w:sz w:val="18"/>
                <w:szCs w:val="18"/>
              </w:rPr>
              <w:t>2</w:t>
            </w:r>
            <w:r w:rsidR="00955372">
              <w:rPr>
                <w:rFonts w:ascii="Arial" w:hAnsi="Arial" w:cs="Arial"/>
                <w:color w:val="000000"/>
                <w:sz w:val="18"/>
                <w:szCs w:val="18"/>
              </w:rPr>
              <w:t>,</w:t>
            </w:r>
            <w:r>
              <w:rPr>
                <w:rFonts w:ascii="Arial" w:hAnsi="Arial" w:cs="Arial"/>
                <w:color w:val="000000"/>
                <w:sz w:val="18"/>
                <w:szCs w:val="18"/>
              </w:rPr>
              <w:t>941</w:t>
            </w:r>
          </w:p>
        </w:tc>
        <w:tc>
          <w:tcPr>
            <w:tcW w:w="1655" w:type="dxa"/>
            <w:tcBorders>
              <w:top w:val="nil"/>
              <w:left w:val="nil"/>
              <w:bottom w:val="single" w:sz="4" w:space="0" w:color="auto"/>
              <w:right w:val="nil"/>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1</w:t>
            </w:r>
            <w:r w:rsidR="00955372">
              <w:rPr>
                <w:rFonts w:ascii="Arial" w:hAnsi="Arial" w:cs="Arial"/>
                <w:color w:val="000000"/>
                <w:sz w:val="18"/>
                <w:szCs w:val="18"/>
              </w:rPr>
              <w:t>,</w:t>
            </w:r>
            <w:r>
              <w:rPr>
                <w:rFonts w:ascii="Arial" w:hAnsi="Arial" w:cs="Arial"/>
                <w:color w:val="000000"/>
                <w:sz w:val="18"/>
                <w:szCs w:val="18"/>
              </w:rPr>
              <w:t>904</w:t>
            </w:r>
          </w:p>
        </w:tc>
        <w:tc>
          <w:tcPr>
            <w:tcW w:w="1775" w:type="dxa"/>
            <w:tcBorders>
              <w:top w:val="nil"/>
              <w:left w:val="nil"/>
              <w:bottom w:val="single" w:sz="4" w:space="0" w:color="auto"/>
              <w:right w:val="single" w:sz="4" w:space="0" w:color="auto"/>
            </w:tcBorders>
            <w:shd w:val="clear" w:color="auto" w:fill="auto"/>
            <w:vAlign w:val="center"/>
          </w:tcPr>
          <w:p w:rsidR="00181176" w:rsidRPr="00DA2C4F" w:rsidRDefault="003D7165" w:rsidP="003D7165">
            <w:pPr>
              <w:ind w:right="10"/>
              <w:jc w:val="right"/>
              <w:rPr>
                <w:rFonts w:ascii="Arial" w:hAnsi="Arial" w:cs="Arial"/>
                <w:color w:val="000000"/>
                <w:sz w:val="18"/>
                <w:szCs w:val="18"/>
              </w:rPr>
            </w:pPr>
            <w:r>
              <w:rPr>
                <w:rFonts w:ascii="Arial" w:hAnsi="Arial" w:cs="Arial"/>
                <w:color w:val="000000"/>
                <w:sz w:val="18"/>
                <w:szCs w:val="18"/>
              </w:rPr>
              <w:t>6</w:t>
            </w:r>
            <w:r w:rsidR="00955372">
              <w:rPr>
                <w:rFonts w:ascii="Arial" w:hAnsi="Arial" w:cs="Arial"/>
                <w:color w:val="000000"/>
                <w:sz w:val="18"/>
                <w:szCs w:val="18"/>
              </w:rPr>
              <w:t>,</w:t>
            </w:r>
            <w:r>
              <w:rPr>
                <w:rFonts w:ascii="Arial" w:hAnsi="Arial" w:cs="Arial"/>
                <w:color w:val="000000"/>
                <w:sz w:val="18"/>
                <w:szCs w:val="18"/>
              </w:rPr>
              <w:t>023</w:t>
            </w:r>
          </w:p>
        </w:tc>
      </w:tr>
      <w:tr w:rsidR="00260415" w:rsidRPr="00DA2C4F" w:rsidTr="00260415">
        <w:trPr>
          <w:trHeight w:val="340"/>
          <w:jc w:val="center"/>
        </w:trPr>
        <w:tc>
          <w:tcPr>
            <w:tcW w:w="9072" w:type="dxa"/>
            <w:gridSpan w:val="4"/>
            <w:tcBorders>
              <w:top w:val="single" w:sz="4" w:space="0" w:color="auto"/>
              <w:left w:val="nil"/>
              <w:bottom w:val="nil"/>
              <w:right w:val="nil"/>
            </w:tcBorders>
            <w:shd w:val="clear" w:color="auto" w:fill="auto"/>
            <w:vAlign w:val="center"/>
          </w:tcPr>
          <w:p w:rsidR="00260415" w:rsidRPr="00260415" w:rsidRDefault="00260415" w:rsidP="00260415">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260415" w:rsidRDefault="00260415" w:rsidP="00260415">
            <w:pPr>
              <w:ind w:right="10"/>
              <w:rPr>
                <w:rFonts w:ascii="Arial" w:hAnsi="Arial" w:cs="Arial"/>
                <w:color w:val="000000"/>
                <w:sz w:val="18"/>
                <w:szCs w:val="18"/>
              </w:rPr>
            </w:pP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29"/>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3ABA" w:rsidRDefault="00D33ABA">
      <w:r>
        <w:separator/>
      </w:r>
    </w:p>
  </w:endnote>
  <w:endnote w:type="continuationSeparator" w:id="0">
    <w:p w:rsidR="00D33ABA" w:rsidRDefault="00D33A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41E" w:rsidRPr="00E661C7" w:rsidRDefault="006E541E"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6E541E" w:rsidRPr="00832CC5" w:rsidRDefault="006E541E"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AC76C7">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3ABA" w:rsidRDefault="00D33ABA">
      <w:r>
        <w:separator/>
      </w:r>
    </w:p>
  </w:footnote>
  <w:footnote w:type="continuationSeparator" w:id="0">
    <w:p w:rsidR="00D33ABA" w:rsidRDefault="00D33A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41E" w:rsidRPr="0055242F" w:rsidRDefault="006E541E" w:rsidP="00B9730A">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xml:space="preserve">: Agricultural Census 2021 </w:t>
    </w:r>
    <w:r w:rsidRPr="0055242F">
      <w:rPr>
        <w:rFonts w:ascii="Arial" w:hAnsi="Arial" w:cs="Arial"/>
        <w:sz w:val="18"/>
        <w:szCs w:val="18"/>
      </w:rPr>
      <w:t xml:space="preserve">- </w:t>
    </w:r>
    <w:r w:rsidRPr="0035222F">
      <w:rPr>
        <w:rFonts w:ascii="Arial" w:hAnsi="Arial" w:cs="Arial"/>
        <w:sz w:val="18"/>
        <w:szCs w:val="18"/>
      </w:rPr>
      <w:t xml:space="preserve">Tubas &amp; Northern Valleys </w:t>
    </w:r>
    <w:r w:rsidRPr="0055242F">
      <w:rPr>
        <w:rFonts w:ascii="Arial" w:hAnsi="Arial" w:cs="Arial"/>
        <w:sz w:val="18"/>
        <w:szCs w:val="18"/>
      </w:rPr>
      <w:t>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proofState w:spelling="clean" w:grammar="clean"/>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289A"/>
    <w:rsid w:val="000B3A21"/>
    <w:rsid w:val="000B5785"/>
    <w:rsid w:val="000B5E13"/>
    <w:rsid w:val="000B65C5"/>
    <w:rsid w:val="000B660E"/>
    <w:rsid w:val="000C041A"/>
    <w:rsid w:val="000C0698"/>
    <w:rsid w:val="000C07BD"/>
    <w:rsid w:val="000C26B0"/>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2CE"/>
    <w:rsid w:val="004A79FA"/>
    <w:rsid w:val="004B0365"/>
    <w:rsid w:val="004B0440"/>
    <w:rsid w:val="004B0E71"/>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BE"/>
    <w:rsid w:val="00577DCC"/>
    <w:rsid w:val="005804C2"/>
    <w:rsid w:val="005805F0"/>
    <w:rsid w:val="00581A95"/>
    <w:rsid w:val="00583725"/>
    <w:rsid w:val="00583D0B"/>
    <w:rsid w:val="00583ECC"/>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80404"/>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793B"/>
    <w:rsid w:val="008F0472"/>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6C7"/>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1F51"/>
    <w:rsid w:val="00BE1FC9"/>
    <w:rsid w:val="00BE20FE"/>
    <w:rsid w:val="00BE3459"/>
    <w:rsid w:val="00BE3AE0"/>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ABA"/>
    <w:rsid w:val="00D33F53"/>
    <w:rsid w:val="00D34697"/>
    <w:rsid w:val="00D35C79"/>
    <w:rsid w:val="00D3669D"/>
    <w:rsid w:val="00D36A6E"/>
    <w:rsid w:val="00D36C72"/>
    <w:rsid w:val="00D37177"/>
    <w:rsid w:val="00D40793"/>
    <w:rsid w:val="00D40B81"/>
    <w:rsid w:val="00D42C7E"/>
    <w:rsid w:val="00D42C8C"/>
    <w:rsid w:val="00D4339E"/>
    <w:rsid w:val="00D44295"/>
    <w:rsid w:val="00D446B3"/>
    <w:rsid w:val="00D44A3C"/>
    <w:rsid w:val="00D44AE3"/>
    <w:rsid w:val="00D44C25"/>
    <w:rsid w:val="00D44E1F"/>
    <w:rsid w:val="00D44F2F"/>
    <w:rsid w:val="00D45493"/>
    <w:rsid w:val="00D45D9A"/>
    <w:rsid w:val="00D46C54"/>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4696"/>
    <w:rsid w:val="00D746FF"/>
    <w:rsid w:val="00D75372"/>
    <w:rsid w:val="00D76A0A"/>
    <w:rsid w:val="00D76D37"/>
    <w:rsid w:val="00D80534"/>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D20"/>
    <w:rsid w:val="00F97F46"/>
    <w:rsid w:val="00FA0501"/>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499B36"/>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chart" Target="charts/chart2.xml"/><Relationship Id="rId26"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hyperlink" Target="file:///D:\Documents%20and%20Settings\shadia\Local%20Settings\Temporary%20Internet%20Files\Content.Outlook\Local%20Settings\diwan@pcbs.gov.ps" TargetMode="External"/><Relationship Id="rId17" Type="http://schemas.openxmlformats.org/officeDocument/2006/relationships/chart" Target="charts/chart1.xml"/><Relationship Id="rId25"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4.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8.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chart" Target="charts/chart12.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6369456901023483E-2"/>
                  <c:y val="-0.18759225181390096"/>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92.4%</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5.5%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9.9945251688899714E-2"/>
                  <c:y val="-1.8226159230096239E-2"/>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3166</c:v>
                </c:pt>
                <c:pt idx="1">
                  <c:v>187</c:v>
                </c:pt>
                <c:pt idx="2" formatCode="General">
                  <c:v>12</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11194</c:v>
                </c:pt>
                <c:pt idx="1">
                  <c:v>576</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Female</c:v>
                </c:pt>
                <c:pt idx="1">
                  <c:v>Male</c:v>
                </c:pt>
              </c:strCache>
            </c:strRef>
          </c:cat>
          <c:val>
            <c:numRef>
              <c:f>Sheet1!$B$2:$B$3</c:f>
              <c:numCache>
                <c:formatCode>_-* #,##0_-;\-* #,##0_-;_-* "-"??_-;_-@_-</c:formatCode>
                <c:ptCount val="2"/>
                <c:pt idx="0">
                  <c:v>1768</c:v>
                </c:pt>
                <c:pt idx="1">
                  <c:v>452</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56598</c:v>
                </c:pt>
                <c:pt idx="1">
                  <c:v>10836</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7223</c:v>
                </c:pt>
                <c:pt idx="1">
                  <c:v>1021</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16.0%</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26.9%</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167</c:v>
                </c:pt>
                <c:pt idx="1">
                  <c:v>540</c:v>
                </c:pt>
                <c:pt idx="2">
                  <c:v>962</c:v>
                </c:pt>
                <c:pt idx="3">
                  <c:v>906</c:v>
                </c:pt>
                <c:pt idx="4">
                  <c:v>778</c:v>
                </c:pt>
                <c:pt idx="5">
                  <c:v>12</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3.6175166145826228E-2"/>
                  <c:y val="-0.11418511365324617"/>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13.8%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15.4%</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2504</c:v>
                </c:pt>
                <c:pt idx="1">
                  <c:v>488</c:v>
                </c:pt>
                <c:pt idx="2">
                  <c:v>543</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42.0%</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5670063300911004E-2"/>
                  <c:y val="8.9841735643641882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43.9%</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14.1%</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0.42</c:v>
                </c:pt>
                <c:pt idx="1">
                  <c:v>0.439</c:v>
                </c:pt>
                <c:pt idx="2">
                  <c:v>0.14099999999999999</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7.4214828692030665E-2"/>
                  <c:y val="5.5454782394532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0.03%</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9.9021969302137788E-2"/>
                      <c:h val="8.3146067415730343E-2"/>
                    </c:manualLayout>
                  </c15:layout>
                </c:ext>
                <c:ext xmlns:c16="http://schemas.microsoft.com/office/drawing/2014/chart" uri="{C3380CC4-5D6E-409C-BE32-E72D297353CC}">
                  <c16:uniqueId val="{00000003-DFC5-447C-8082-2234BDD34844}"/>
                </c:ext>
              </c:extLst>
            </c:dLbl>
            <c:dLbl>
              <c:idx val="2"/>
              <c:layout>
                <c:manualLayout>
                  <c:x val="-3.6966649294061897E-2"/>
                  <c:y val="-3.233379778145016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9.0700159014112408E-2"/>
                  <c:y val="1.214697509348879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2.16%</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9.1854502087060225E-2"/>
                      <c:h val="9.7517760173692222E-2"/>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0.93500000000000005</c:v>
                </c:pt>
                <c:pt idx="1">
                  <c:v>2.9999999999999997E-4</c:v>
                </c:pt>
                <c:pt idx="2">
                  <c:v>4.3099999999999999E-2</c:v>
                </c:pt>
                <c:pt idx="3">
                  <c:v>2.1600000000000001E-2</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33642</c:v>
                </c:pt>
                <c:pt idx="1">
                  <c:v>1443</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2.7777777777777776E-2"/>
                  <c:y val="-1.98412698412698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French Tunnel</c:v>
                </c:pt>
                <c:pt idx="3">
                  <c:v>Surface Tunnel</c:v>
                </c:pt>
              </c:strCache>
            </c:strRef>
          </c:cat>
          <c:val>
            <c:numRef>
              <c:f>Sheet1!$B$3:$B$6</c:f>
              <c:numCache>
                <c:formatCode>0.0%</c:formatCode>
                <c:ptCount val="4"/>
                <c:pt idx="0">
                  <c:v>0.77</c:v>
                </c:pt>
                <c:pt idx="1">
                  <c:v>0.14499999999999999</c:v>
                </c:pt>
                <c:pt idx="2">
                  <c:v>0.02</c:v>
                </c:pt>
                <c:pt idx="3">
                  <c:v>6.5000000000000002E-2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Winter</c:v>
                </c:pt>
                <c:pt idx="1">
                  <c:v>Spring</c:v>
                </c:pt>
                <c:pt idx="2">
                  <c:v>Autumn</c:v>
                </c:pt>
                <c:pt idx="3">
                  <c:v>Summer</c:v>
                </c:pt>
              </c:strCache>
            </c:strRef>
          </c:cat>
          <c:val>
            <c:numRef>
              <c:f>Sheet1!$B$2:$B$5</c:f>
              <c:numCache>
                <c:formatCode>#,##0</c:formatCode>
                <c:ptCount val="4"/>
                <c:pt idx="0">
                  <c:v>18164</c:v>
                </c:pt>
                <c:pt idx="1">
                  <c:v>6265</c:v>
                </c:pt>
                <c:pt idx="2">
                  <c:v>6142</c:v>
                </c:pt>
                <c:pt idx="3">
                  <c:v>6064</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c:v>
                </c:pt>
                <c:pt idx="1">
                  <c:v>Non-Productiv</c:v>
                </c:pt>
              </c:strCache>
            </c:strRef>
          </c:cat>
          <c:val>
            <c:numRef>
              <c:f>Sheet1!$B$2:$B$3</c:f>
              <c:numCache>
                <c:formatCode>#,##0</c:formatCode>
                <c:ptCount val="2"/>
                <c:pt idx="0">
                  <c:v>11103</c:v>
                </c:pt>
                <c:pt idx="1">
                  <c:v>667</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0EA76F-0061-4209-9DD5-D713245ABA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2197</TotalTime>
  <Pages>56</Pages>
  <Words>17029</Words>
  <Characters>97067</Characters>
  <Application>Microsoft Office Word</Application>
  <DocSecurity>0</DocSecurity>
  <Lines>808</Lines>
  <Paragraphs>227</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113869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178</cp:revision>
  <cp:lastPrinted>2023-02-27T11:35:00Z</cp:lastPrinted>
  <dcterms:created xsi:type="dcterms:W3CDTF">2022-10-24T06:50:00Z</dcterms:created>
  <dcterms:modified xsi:type="dcterms:W3CDTF">2023-02-28T09:50:00Z</dcterms:modified>
</cp:coreProperties>
</file>